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4E" w:rsidRPr="004F22C7" w:rsidRDefault="005857ED" w:rsidP="004E525C">
      <w:pPr>
        <w:spacing w:after="0"/>
        <w:rPr>
          <w:rFonts w:ascii="Arial" w:hAnsi="Arial" w:cs="Arial"/>
          <w:b/>
        </w:rPr>
      </w:pPr>
      <w:r w:rsidRPr="004F22C7">
        <w:rPr>
          <w:rFonts w:ascii="Arial" w:hAnsi="Arial" w:cs="Arial"/>
          <w:b/>
        </w:rPr>
        <w:t xml:space="preserve">Einsteigerserie </w:t>
      </w:r>
      <w:r w:rsidR="00573632" w:rsidRPr="004F22C7">
        <w:rPr>
          <w:rFonts w:ascii="Arial" w:hAnsi="Arial" w:cs="Arial"/>
          <w:b/>
        </w:rPr>
        <w:t>für Niedrigenergie- und Passivhäuser</w:t>
      </w:r>
    </w:p>
    <w:p w:rsidR="00FF3A4E" w:rsidRPr="00F15AAC" w:rsidRDefault="00FF3A4E" w:rsidP="004E525C">
      <w:pPr>
        <w:spacing w:after="0"/>
        <w:rPr>
          <w:rFonts w:ascii="Arial" w:hAnsi="Arial" w:cs="Arial"/>
          <w:b/>
          <w:sz w:val="28"/>
          <w:szCs w:val="24"/>
        </w:rPr>
      </w:pPr>
    </w:p>
    <w:p w:rsidR="00543F58" w:rsidRPr="004F22C7" w:rsidRDefault="00D07CF1" w:rsidP="004E525C">
      <w:pPr>
        <w:spacing w:after="0"/>
        <w:rPr>
          <w:rFonts w:ascii="Arial" w:hAnsi="Arial" w:cs="Arial"/>
          <w:b/>
          <w:sz w:val="24"/>
          <w:szCs w:val="24"/>
        </w:rPr>
      </w:pPr>
      <w:r w:rsidRPr="004F22C7">
        <w:rPr>
          <w:rFonts w:ascii="Arial" w:hAnsi="Arial" w:cs="Arial"/>
          <w:b/>
          <w:sz w:val="24"/>
          <w:szCs w:val="24"/>
        </w:rPr>
        <w:t xml:space="preserve">Ochsner Air 109 C Basic: Wirtschaftliche Lösung für Einfamilienhäuser mit </w:t>
      </w:r>
      <w:r w:rsidR="00724D8D" w:rsidRPr="004F22C7">
        <w:rPr>
          <w:rFonts w:ascii="Arial" w:hAnsi="Arial" w:cs="Arial"/>
          <w:b/>
          <w:sz w:val="24"/>
          <w:szCs w:val="24"/>
        </w:rPr>
        <w:t>geringem</w:t>
      </w:r>
      <w:r w:rsidRPr="004F22C7">
        <w:rPr>
          <w:rFonts w:ascii="Arial" w:hAnsi="Arial" w:cs="Arial"/>
          <w:b/>
          <w:sz w:val="24"/>
          <w:szCs w:val="24"/>
        </w:rPr>
        <w:t xml:space="preserve"> Wärmebedarf</w:t>
      </w:r>
    </w:p>
    <w:p w:rsidR="00FC4057" w:rsidRPr="00F15AAC" w:rsidRDefault="00FC4057" w:rsidP="004E525C">
      <w:pPr>
        <w:spacing w:after="0"/>
        <w:rPr>
          <w:rFonts w:ascii="Arial" w:hAnsi="Arial" w:cs="Arial"/>
        </w:rPr>
      </w:pPr>
    </w:p>
    <w:p w:rsidR="00C5150A" w:rsidRDefault="001563F2" w:rsidP="004E525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Ochsner hat den Einsatzbereich seiner Einsteigerserie Air Basic mit der neuen Air 109 </w:t>
      </w:r>
      <w:r w:rsidR="005857ED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>Basic erweitert. D</w:t>
      </w:r>
      <w:r w:rsidR="009E3744">
        <w:rPr>
          <w:rFonts w:ascii="Arial" w:hAnsi="Arial" w:cs="Arial"/>
          <w:b/>
        </w:rPr>
        <w:t xml:space="preserve">ie neue Wärmepumpe mit </w:t>
      </w:r>
      <w:proofErr w:type="spellStart"/>
      <w:r w:rsidR="009E3744">
        <w:rPr>
          <w:rFonts w:ascii="Arial" w:hAnsi="Arial" w:cs="Arial"/>
          <w:b/>
        </w:rPr>
        <w:t>Invertert</w:t>
      </w:r>
      <w:r>
        <w:rPr>
          <w:rFonts w:ascii="Arial" w:hAnsi="Arial" w:cs="Arial"/>
          <w:b/>
        </w:rPr>
        <w:t>echnologie</w:t>
      </w:r>
      <w:proofErr w:type="spellEnd"/>
      <w:r>
        <w:rPr>
          <w:rFonts w:ascii="Arial" w:hAnsi="Arial" w:cs="Arial"/>
          <w:b/>
        </w:rPr>
        <w:t xml:space="preserve"> ist auf die Anforderungen von Niedrigenergie- und Passivhäusern sowie den Einsatz mit Flächen-Heizsystemen zugeschnitten. </w:t>
      </w:r>
    </w:p>
    <w:p w:rsidR="009E19B9" w:rsidRPr="00C5150A" w:rsidRDefault="009E19B9" w:rsidP="004E525C">
      <w:pPr>
        <w:spacing w:after="0"/>
        <w:rPr>
          <w:rFonts w:ascii="Arial" w:hAnsi="Arial" w:cs="Arial"/>
          <w:b/>
        </w:rPr>
      </w:pPr>
    </w:p>
    <w:p w:rsidR="00FC6711" w:rsidRDefault="001563F2" w:rsidP="004E52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Die Air 109 </w:t>
      </w:r>
      <w:r w:rsidR="005857ED">
        <w:rPr>
          <w:rFonts w:ascii="Arial" w:hAnsi="Arial" w:cs="Arial"/>
        </w:rPr>
        <w:t xml:space="preserve">C </w:t>
      </w:r>
      <w:r>
        <w:rPr>
          <w:rFonts w:ascii="Arial" w:hAnsi="Arial" w:cs="Arial"/>
        </w:rPr>
        <w:t xml:space="preserve">Basic arbeitet im Leistungsbereich zwischen 1,3 bis 6,4 kW und besitzt eine Nennleistung von 9 kW. Der drehzahlgeregelte Lüfter und der </w:t>
      </w:r>
      <w:proofErr w:type="spellStart"/>
      <w:r>
        <w:rPr>
          <w:rFonts w:ascii="Arial" w:hAnsi="Arial" w:cs="Arial"/>
        </w:rPr>
        <w:t>invertergesteuerte</w:t>
      </w:r>
      <w:proofErr w:type="spellEnd"/>
      <w:r>
        <w:rPr>
          <w:rFonts w:ascii="Arial" w:hAnsi="Arial" w:cs="Arial"/>
        </w:rPr>
        <w:t xml:space="preserve"> Kompressor machen eine gute Anpassung der Leistung an den aktuelle</w:t>
      </w:r>
      <w:r w:rsidR="0050601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Wärme- oder Kühlbedarf möglich. Zusammen mit Flächenheizungen kann das Gerät im Sommer optional auf Kühlbetrieb umgestellt werden. </w:t>
      </w:r>
    </w:p>
    <w:p w:rsidR="001563F2" w:rsidRDefault="001563F2" w:rsidP="004E525C">
      <w:pPr>
        <w:spacing w:after="0"/>
        <w:rPr>
          <w:rFonts w:ascii="Arial" w:hAnsi="Arial" w:cs="Arial"/>
        </w:rPr>
      </w:pPr>
    </w:p>
    <w:p w:rsidR="005857ED" w:rsidRPr="005857ED" w:rsidRDefault="005857ED" w:rsidP="004E525C">
      <w:pPr>
        <w:spacing w:after="0"/>
        <w:rPr>
          <w:rFonts w:ascii="Arial" w:hAnsi="Arial" w:cs="Arial"/>
          <w:b/>
        </w:rPr>
      </w:pPr>
      <w:r w:rsidRPr="005857ED">
        <w:rPr>
          <w:rFonts w:ascii="Arial" w:hAnsi="Arial" w:cs="Arial"/>
          <w:b/>
        </w:rPr>
        <w:t>Vertikale Außeneinheit, geräuschlos</w:t>
      </w:r>
      <w:r w:rsidR="0081104C">
        <w:rPr>
          <w:rFonts w:ascii="Arial" w:hAnsi="Arial" w:cs="Arial"/>
          <w:b/>
        </w:rPr>
        <w:t xml:space="preserve"> arbeitendes </w:t>
      </w:r>
      <w:r w:rsidRPr="005857ED">
        <w:rPr>
          <w:rFonts w:ascii="Arial" w:hAnsi="Arial" w:cs="Arial"/>
          <w:b/>
        </w:rPr>
        <w:t>Innenteil</w:t>
      </w:r>
    </w:p>
    <w:p w:rsidR="005857ED" w:rsidRDefault="001563F2" w:rsidP="001563F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Die Aufstellung des Vertikal-Verdampfers erfolgt im Außenbereich, die Installation des Innenteils witterungsgeschützt im Keller oder Wirtschafts</w:t>
      </w:r>
      <w:r w:rsidR="00B43385">
        <w:rPr>
          <w:rFonts w:ascii="Arial" w:hAnsi="Arial" w:cs="Arial"/>
        </w:rPr>
        <w:t xml:space="preserve">raum. Das Innenteil ist absolut geräuschlos </w:t>
      </w:r>
      <w:r>
        <w:rPr>
          <w:rFonts w:ascii="Arial" w:hAnsi="Arial" w:cs="Arial"/>
        </w:rPr>
        <w:t xml:space="preserve">und kann daher so gut wie überall platziert werden. Alle wichtigen hydraulischen Komponenten für die Heizung sind bereits integriert. </w:t>
      </w:r>
      <w:r w:rsidR="005857ED">
        <w:rPr>
          <w:rFonts w:ascii="Arial" w:hAnsi="Arial" w:cs="Arial"/>
        </w:rPr>
        <w:t xml:space="preserve">Als Steuerung ist der bewährte Ochsner OTE Wohnklimamanager im Einsatz. </w:t>
      </w:r>
    </w:p>
    <w:p w:rsidR="005857ED" w:rsidRDefault="005857ED" w:rsidP="001563F2">
      <w:pPr>
        <w:spacing w:after="0"/>
        <w:rPr>
          <w:rFonts w:ascii="Arial" w:hAnsi="Arial" w:cs="Arial"/>
        </w:rPr>
      </w:pPr>
    </w:p>
    <w:p w:rsidR="005857ED" w:rsidRPr="005857ED" w:rsidRDefault="005857ED" w:rsidP="001563F2">
      <w:pPr>
        <w:spacing w:after="0"/>
        <w:rPr>
          <w:rFonts w:ascii="Arial" w:hAnsi="Arial" w:cs="Arial"/>
          <w:b/>
        </w:rPr>
      </w:pPr>
      <w:r w:rsidRPr="005857ED">
        <w:rPr>
          <w:rFonts w:ascii="Arial" w:hAnsi="Arial" w:cs="Arial"/>
          <w:b/>
        </w:rPr>
        <w:t>Mit Multi Tower zur Komplettlösung für Heizen, Kühlen und Warmwasser</w:t>
      </w:r>
    </w:p>
    <w:p w:rsidR="005857ED" w:rsidRPr="00573632" w:rsidRDefault="001563F2" w:rsidP="001563F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Alternativ kann die </w:t>
      </w:r>
      <w:proofErr w:type="spellStart"/>
      <w:r>
        <w:rPr>
          <w:rFonts w:ascii="Arial" w:hAnsi="Arial" w:cs="Arial"/>
        </w:rPr>
        <w:t>Verdampfereinheit</w:t>
      </w:r>
      <w:proofErr w:type="spellEnd"/>
      <w:r>
        <w:rPr>
          <w:rFonts w:ascii="Arial" w:hAnsi="Arial" w:cs="Arial"/>
        </w:rPr>
        <w:t xml:space="preserve"> auch mit dem neuen Ochsner Multi Tower eingesetzt werden</w:t>
      </w:r>
      <w:r w:rsidR="00573632">
        <w:rPr>
          <w:rFonts w:ascii="Arial" w:hAnsi="Arial" w:cs="Arial"/>
          <w:color w:val="FF0000"/>
        </w:rPr>
        <w:t xml:space="preserve">. </w:t>
      </w:r>
      <w:r w:rsidR="00573632" w:rsidRPr="00573632">
        <w:rPr>
          <w:rFonts w:ascii="Arial" w:hAnsi="Arial" w:cs="Arial"/>
        </w:rPr>
        <w:t>Er vereint</w:t>
      </w:r>
      <w:r w:rsidRPr="00573632">
        <w:rPr>
          <w:rFonts w:ascii="Arial" w:hAnsi="Arial" w:cs="Arial"/>
        </w:rPr>
        <w:t xml:space="preserve"> Inneneinheit, Regelung, Hydraulik sowie Pufferspeicher für Heizung und Kühlung sowie Warmwasserspeicher in e</w:t>
      </w:r>
      <w:r w:rsidR="00573632" w:rsidRPr="00573632">
        <w:rPr>
          <w:rFonts w:ascii="Arial" w:hAnsi="Arial" w:cs="Arial"/>
        </w:rPr>
        <w:t>inem schlanken Gehäuse.</w:t>
      </w:r>
    </w:p>
    <w:p w:rsidR="005857ED" w:rsidRDefault="005857ED" w:rsidP="001563F2">
      <w:pPr>
        <w:spacing w:after="0"/>
        <w:rPr>
          <w:rFonts w:ascii="Arial" w:hAnsi="Arial" w:cs="Arial"/>
        </w:rPr>
      </w:pPr>
    </w:p>
    <w:p w:rsidR="005857ED" w:rsidRPr="005857ED" w:rsidRDefault="005857ED" w:rsidP="001563F2">
      <w:pPr>
        <w:spacing w:after="0"/>
        <w:rPr>
          <w:rFonts w:ascii="Arial" w:hAnsi="Arial" w:cs="Arial"/>
          <w:b/>
        </w:rPr>
      </w:pPr>
      <w:proofErr w:type="spellStart"/>
      <w:r w:rsidRPr="005857ED">
        <w:rPr>
          <w:rFonts w:ascii="Arial" w:hAnsi="Arial" w:cs="Arial"/>
          <w:b/>
        </w:rPr>
        <w:t>SmartGrid</w:t>
      </w:r>
      <w:r w:rsidR="00CC05C9">
        <w:rPr>
          <w:rFonts w:ascii="Arial" w:hAnsi="Arial" w:cs="Arial"/>
          <w:b/>
        </w:rPr>
        <w:t>-</w:t>
      </w:r>
      <w:r w:rsidRPr="005857ED">
        <w:rPr>
          <w:rFonts w:ascii="Arial" w:hAnsi="Arial" w:cs="Arial"/>
          <w:b/>
        </w:rPr>
        <w:t>ready</w:t>
      </w:r>
      <w:proofErr w:type="spellEnd"/>
      <w:r w:rsidR="00724D8D">
        <w:rPr>
          <w:rFonts w:ascii="Arial" w:hAnsi="Arial" w:cs="Arial"/>
          <w:b/>
        </w:rPr>
        <w:t>: Zukunftssicherhei</w:t>
      </w:r>
      <w:r w:rsidR="00835473">
        <w:rPr>
          <w:rFonts w:ascii="Arial" w:hAnsi="Arial" w:cs="Arial"/>
          <w:b/>
        </w:rPr>
        <w:t>t</w:t>
      </w:r>
      <w:r w:rsidR="00724D8D">
        <w:rPr>
          <w:rFonts w:ascii="Arial" w:hAnsi="Arial" w:cs="Arial"/>
          <w:b/>
        </w:rPr>
        <w:t xml:space="preserve"> eingebaut</w:t>
      </w:r>
    </w:p>
    <w:p w:rsidR="004E525C" w:rsidRPr="005857ED" w:rsidRDefault="001563F2" w:rsidP="001563F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Wie alle Ochsner Wärmepumpen, sind auch die Air Basic Modelle </w:t>
      </w:r>
      <w:proofErr w:type="spellStart"/>
      <w:r>
        <w:rPr>
          <w:rFonts w:ascii="Arial" w:hAnsi="Arial" w:cs="Arial"/>
        </w:rPr>
        <w:t>SmartGrid</w:t>
      </w:r>
      <w:proofErr w:type="spellEnd"/>
      <w:r w:rsidR="00566D3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ready</w:t>
      </w:r>
      <w:proofErr w:type="spellEnd"/>
      <w:r>
        <w:rPr>
          <w:rFonts w:ascii="Arial" w:hAnsi="Arial" w:cs="Arial"/>
        </w:rPr>
        <w:t xml:space="preserve"> und damit für die intelligente Nutzung von Strom aus Erneuerbaren Energien geeignet. </w:t>
      </w:r>
    </w:p>
    <w:p w:rsidR="004E525C" w:rsidRDefault="004E525C" w:rsidP="004E525C">
      <w:pPr>
        <w:spacing w:after="0"/>
        <w:rPr>
          <w:rFonts w:ascii="Arial" w:hAnsi="Arial" w:cs="Arial"/>
          <w:b/>
          <w:szCs w:val="20"/>
        </w:rPr>
      </w:pPr>
    </w:p>
    <w:p w:rsidR="004E525C" w:rsidRPr="004E525C" w:rsidRDefault="004E525C" w:rsidP="004E525C">
      <w:pPr>
        <w:spacing w:after="0"/>
        <w:rPr>
          <w:rFonts w:ascii="Arial" w:hAnsi="Arial" w:cs="Arial"/>
          <w:b/>
          <w:szCs w:val="20"/>
        </w:rPr>
      </w:pPr>
      <w:r w:rsidRPr="004E525C">
        <w:rPr>
          <w:rFonts w:ascii="Arial" w:hAnsi="Arial" w:cs="Arial"/>
          <w:b/>
          <w:szCs w:val="20"/>
        </w:rPr>
        <w:t>Ochsner auf der SHK Essen vom 09. bis 12. März 2016, Halle 3.0, Stand 3C19</w:t>
      </w:r>
      <w:r w:rsidR="002A7812">
        <w:rPr>
          <w:rFonts w:ascii="Arial" w:hAnsi="Arial" w:cs="Arial"/>
          <w:b/>
          <w:szCs w:val="20"/>
        </w:rPr>
        <w:t>.</w:t>
      </w:r>
    </w:p>
    <w:p w:rsidR="005B4B1C" w:rsidRPr="00F15AAC" w:rsidRDefault="005B4B1C" w:rsidP="004E525C">
      <w:pPr>
        <w:spacing w:after="0"/>
        <w:rPr>
          <w:rFonts w:ascii="Arial" w:hAnsi="Arial" w:cs="Arial"/>
        </w:rPr>
      </w:pPr>
    </w:p>
    <w:p w:rsidR="005B4B1C" w:rsidRPr="00F15AAC" w:rsidRDefault="005B4B1C" w:rsidP="004E525C">
      <w:pPr>
        <w:spacing w:after="0"/>
        <w:rPr>
          <w:rFonts w:ascii="Arial" w:hAnsi="Arial" w:cs="Arial"/>
          <w:b/>
        </w:rPr>
      </w:pPr>
      <w:r w:rsidRPr="00F15AAC">
        <w:rPr>
          <w:rFonts w:ascii="Arial" w:hAnsi="Arial" w:cs="Arial"/>
          <w:b/>
        </w:rPr>
        <w:t>M</w:t>
      </w:r>
      <w:r w:rsidR="002A7812">
        <w:rPr>
          <w:rFonts w:ascii="Arial" w:hAnsi="Arial" w:cs="Arial"/>
          <w:b/>
        </w:rPr>
        <w:t>ehr Infos unter www.ochsner.com</w:t>
      </w:r>
    </w:p>
    <w:p w:rsidR="00593C11" w:rsidRDefault="00593C1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863C8" w:rsidRPr="00F15AAC" w:rsidRDefault="003863C8" w:rsidP="004E525C">
      <w:pPr>
        <w:spacing w:after="0"/>
        <w:rPr>
          <w:rFonts w:ascii="Arial" w:hAnsi="Arial" w:cs="Arial"/>
          <w:b/>
        </w:rPr>
      </w:pPr>
    </w:p>
    <w:p w:rsidR="00E56ED0" w:rsidRPr="00F15AAC" w:rsidRDefault="008507CB" w:rsidP="004E525C">
      <w:pPr>
        <w:spacing w:after="0"/>
        <w:rPr>
          <w:rFonts w:ascii="Arial" w:hAnsi="Arial" w:cs="Arial"/>
        </w:rPr>
      </w:pPr>
      <w:r w:rsidRPr="00F15AAC">
        <w:rPr>
          <w:rFonts w:ascii="Arial" w:hAnsi="Arial" w:cs="Arial"/>
          <w:b/>
        </w:rPr>
        <w:t>Bildunterschrift</w:t>
      </w:r>
      <w:r w:rsidR="00E56ED0" w:rsidRPr="00F15AAC">
        <w:rPr>
          <w:rFonts w:ascii="Arial" w:hAnsi="Arial" w:cs="Arial"/>
        </w:rPr>
        <w:t>:</w:t>
      </w:r>
    </w:p>
    <w:p w:rsidR="00593C11" w:rsidRPr="00CC35E1" w:rsidRDefault="00593C11" w:rsidP="00593C11">
      <w:pPr>
        <w:spacing w:after="0"/>
        <w:rPr>
          <w:rFonts w:ascii="Arial" w:hAnsi="Arial" w:cs="Arial"/>
          <w:i/>
        </w:rPr>
      </w:pPr>
      <w:r w:rsidRPr="00CC35E1">
        <w:rPr>
          <w:rFonts w:ascii="Arial" w:hAnsi="Arial" w:cs="Arial"/>
          <w:i/>
        </w:rPr>
        <w:t>[Ochsner_</w:t>
      </w:r>
      <w:r w:rsidR="001215D9" w:rsidRPr="00CC35E1">
        <w:rPr>
          <w:rFonts w:ascii="Arial" w:hAnsi="Arial" w:cs="Arial"/>
          <w:i/>
        </w:rPr>
        <w:t>Air_Basic_Split_Innenteil</w:t>
      </w:r>
      <w:r w:rsidRPr="00CC35E1">
        <w:rPr>
          <w:rFonts w:ascii="Arial" w:hAnsi="Arial" w:cs="Arial"/>
          <w:i/>
        </w:rPr>
        <w:t>.jpg]</w:t>
      </w:r>
    </w:p>
    <w:p w:rsidR="00E56ED0" w:rsidRPr="00F15AAC" w:rsidRDefault="00B12B65" w:rsidP="004E52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Mit der Air 109 C Basic </w:t>
      </w:r>
      <w:r w:rsidR="005857ED">
        <w:rPr>
          <w:rFonts w:ascii="Arial" w:hAnsi="Arial" w:cs="Arial"/>
        </w:rPr>
        <w:t xml:space="preserve">für Niedrigenergie- und Passivhäuser mit </w:t>
      </w:r>
      <w:r>
        <w:rPr>
          <w:rFonts w:ascii="Arial" w:hAnsi="Arial" w:cs="Arial"/>
        </w:rPr>
        <w:t>geringem Wärme- und Kühlbedarf erweitert Ochsner seine Einsteigerserie Air Basic</w:t>
      </w:r>
      <w:r w:rsidR="001215D9">
        <w:rPr>
          <w:rFonts w:ascii="Arial" w:hAnsi="Arial" w:cs="Arial"/>
        </w:rPr>
        <w:t>.</w:t>
      </w:r>
      <w:r w:rsidR="000E5FF7">
        <w:rPr>
          <w:rFonts w:ascii="Arial" w:hAnsi="Arial" w:cs="Arial"/>
        </w:rPr>
        <w:t xml:space="preserve"> (</w:t>
      </w:r>
      <w:r w:rsidR="00A2051B">
        <w:rPr>
          <w:rFonts w:ascii="Arial" w:hAnsi="Arial" w:cs="Arial"/>
        </w:rPr>
        <w:t>Im Bild: Da</w:t>
      </w:r>
      <w:r w:rsidR="001215D9">
        <w:rPr>
          <w:rFonts w:ascii="Arial" w:hAnsi="Arial" w:cs="Arial"/>
        </w:rPr>
        <w:t>s Air Basic Split-Innenteil</w:t>
      </w:r>
      <w:r w:rsidR="000E5FF7">
        <w:rPr>
          <w:rFonts w:ascii="Arial" w:hAnsi="Arial" w:cs="Arial"/>
        </w:rPr>
        <w:t>)</w:t>
      </w:r>
      <w:r w:rsidR="00E56ED0" w:rsidRPr="00F15AAC">
        <w:rPr>
          <w:rFonts w:ascii="Arial" w:hAnsi="Arial" w:cs="Arial"/>
        </w:rPr>
        <w:br/>
        <w:t xml:space="preserve">Abbildung: </w:t>
      </w:r>
      <w:r w:rsidR="00543BE8">
        <w:rPr>
          <w:rFonts w:ascii="Arial" w:hAnsi="Arial" w:cs="Arial"/>
        </w:rPr>
        <w:t>www.ochsner.com</w:t>
      </w:r>
    </w:p>
    <w:p w:rsidR="00145726" w:rsidRDefault="00145726" w:rsidP="004E525C">
      <w:pPr>
        <w:spacing w:after="0"/>
        <w:rPr>
          <w:rFonts w:ascii="Arial" w:hAnsi="Arial" w:cs="Arial"/>
          <w:b/>
        </w:rPr>
      </w:pPr>
    </w:p>
    <w:p w:rsidR="00593C11" w:rsidRPr="00F15AAC" w:rsidRDefault="00593C11" w:rsidP="004E525C">
      <w:pPr>
        <w:spacing w:after="0"/>
        <w:rPr>
          <w:rFonts w:ascii="Arial" w:hAnsi="Arial" w:cs="Arial"/>
          <w:b/>
        </w:rPr>
      </w:pPr>
    </w:p>
    <w:p w:rsidR="00822E8C" w:rsidRPr="00F15AAC" w:rsidRDefault="00822E8C" w:rsidP="004E525C">
      <w:pPr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b/>
          <w:lang w:val="de-AT"/>
        </w:rPr>
        <w:t>Kontakt</w:t>
      </w:r>
      <w:r w:rsidRPr="00F15AAC">
        <w:rPr>
          <w:rFonts w:ascii="Arial" w:hAnsi="Arial" w:cs="Arial"/>
          <w:lang w:val="de-AT"/>
        </w:rPr>
        <w:t>: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lang w:val="de-AT"/>
        </w:rPr>
        <w:t>Ochsner Wärmepumpen GmbH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lang w:val="de-AT"/>
        </w:rPr>
        <w:t>Bettina Achleitner, Leiterin Marketing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lang w:val="de-AT"/>
        </w:rPr>
        <w:t>Ochsner-Straße 1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lang w:val="de-AT"/>
        </w:rPr>
        <w:t>3350 Haag</w:t>
      </w:r>
      <w:bookmarkStart w:id="0" w:name="_GoBack"/>
      <w:bookmarkEnd w:id="0"/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lang w:val="de-AT"/>
        </w:rPr>
        <w:t>Telefon: +43 (0)5 04245-240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lang w:val="de-AT"/>
        </w:rPr>
        <w:t>Telefax: +43 (0)5 04245-8240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lang w:val="de-AT"/>
        </w:rPr>
        <w:t>www.ochsner.com</w:t>
      </w:r>
    </w:p>
    <w:p w:rsidR="00822E8C" w:rsidRPr="0081104C" w:rsidRDefault="00F15AA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81104C">
        <w:rPr>
          <w:rFonts w:ascii="Arial" w:hAnsi="Arial" w:cs="Arial"/>
          <w:lang w:val="de-AT"/>
        </w:rPr>
        <w:t>bettina.achleitner@ochsner.com</w:t>
      </w:r>
    </w:p>
    <w:p w:rsidR="00822E8C" w:rsidRPr="0081104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en-US"/>
        </w:rPr>
      </w:pPr>
      <w:proofErr w:type="gramStart"/>
      <w:r w:rsidRPr="00F15AAC">
        <w:rPr>
          <w:rFonts w:ascii="Arial" w:hAnsi="Arial" w:cs="Arial"/>
          <w:lang w:val="en-US"/>
        </w:rPr>
        <w:t>redtext</w:t>
      </w:r>
      <w:proofErr w:type="gramEnd"/>
      <w:r w:rsidRPr="00F15AAC">
        <w:rPr>
          <w:rFonts w:ascii="Arial" w:hAnsi="Arial" w:cs="Arial"/>
          <w:lang w:val="en-US"/>
        </w:rPr>
        <w:t xml:space="preserve"> Public Relations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en-US"/>
        </w:rPr>
      </w:pPr>
      <w:r w:rsidRPr="00F15AAC">
        <w:rPr>
          <w:rFonts w:ascii="Arial" w:hAnsi="Arial" w:cs="Arial"/>
          <w:lang w:val="en-US"/>
        </w:rPr>
        <w:t>Wiltrud Meyer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lang w:val="de-AT"/>
        </w:rPr>
        <w:t>Telefon: +49 (0)931 3209765-0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lang w:val="de-AT"/>
        </w:rPr>
        <w:t>Telefax: +49 (0)931 3209765-9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Style w:val="Hyperlink"/>
          <w:rFonts w:ascii="Arial" w:hAnsi="Arial" w:cs="Arial"/>
          <w:color w:val="auto"/>
          <w:lang w:val="de-AT"/>
        </w:rPr>
      </w:pPr>
      <w:r w:rsidRPr="00F15AAC">
        <w:rPr>
          <w:rFonts w:ascii="Arial" w:hAnsi="Arial" w:cs="Arial"/>
          <w:lang w:val="de-AT"/>
        </w:rPr>
        <w:t>meyer@red-text.de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Style w:val="Hyperlink"/>
          <w:rFonts w:ascii="Arial" w:hAnsi="Arial" w:cs="Arial"/>
          <w:color w:val="auto"/>
          <w:lang w:val="de-AT"/>
        </w:rPr>
      </w:pP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</w:rPr>
      </w:pPr>
      <w:r w:rsidRPr="00F15AAC">
        <w:rPr>
          <w:rStyle w:val="Hyperlink"/>
          <w:rFonts w:ascii="Arial" w:hAnsi="Arial" w:cs="Arial"/>
          <w:color w:val="auto"/>
          <w:u w:val="none"/>
          <w:lang w:val="de-AT"/>
        </w:rPr>
        <w:t>Belege bitte an redtext Public Relations.</w:t>
      </w:r>
    </w:p>
    <w:sectPr w:rsidR="00822E8C" w:rsidRPr="00F15AAC" w:rsidSect="00F920BC">
      <w:headerReference w:type="default" r:id="rId9"/>
      <w:pgSz w:w="11906" w:h="16838"/>
      <w:pgMar w:top="2694" w:right="25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191" w:rsidRDefault="00AA1191" w:rsidP="00FA09C0">
      <w:pPr>
        <w:spacing w:after="0" w:line="240" w:lineRule="auto"/>
      </w:pPr>
      <w:r>
        <w:separator/>
      </w:r>
    </w:p>
  </w:endnote>
  <w:endnote w:type="continuationSeparator" w:id="0">
    <w:p w:rsidR="00AA1191" w:rsidRDefault="00AA1191" w:rsidP="00FA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191" w:rsidRDefault="00AA1191" w:rsidP="00FA09C0">
      <w:pPr>
        <w:spacing w:after="0" w:line="240" w:lineRule="auto"/>
      </w:pPr>
      <w:r>
        <w:separator/>
      </w:r>
    </w:p>
  </w:footnote>
  <w:footnote w:type="continuationSeparator" w:id="0">
    <w:p w:rsidR="00AA1191" w:rsidRDefault="00AA1191" w:rsidP="00FA0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F9F" w:rsidRPr="00397D33" w:rsidRDefault="00252F9F" w:rsidP="00397D33">
    <w:pPr>
      <w:pStyle w:val="Kopfzeile"/>
      <w:tabs>
        <w:tab w:val="clear" w:pos="4536"/>
        <w:tab w:val="clear" w:pos="9072"/>
        <w:tab w:val="left" w:pos="180"/>
        <w:tab w:val="left" w:pos="7938"/>
      </w:tabs>
      <w:rPr>
        <w:rFonts w:ascii="Arial Black" w:hAnsi="Arial Black"/>
        <w:color w:val="4A442A" w:themeColor="background2" w:themeShade="40"/>
      </w:rPr>
    </w:pPr>
  </w:p>
  <w:p w:rsidR="004B532A" w:rsidRPr="00E86D6D" w:rsidRDefault="00904485" w:rsidP="004B532A">
    <w:pPr>
      <w:pStyle w:val="Kopfzeile"/>
      <w:tabs>
        <w:tab w:val="clear" w:pos="4536"/>
        <w:tab w:val="clear" w:pos="9072"/>
        <w:tab w:val="left" w:pos="180"/>
        <w:tab w:val="left" w:pos="7938"/>
      </w:tabs>
      <w:rPr>
        <w:rFonts w:ascii="Arial Black" w:hAnsi="Arial Black"/>
        <w:color w:val="4A442A"/>
      </w:rPr>
    </w:pPr>
    <w:r>
      <w:rPr>
        <w:noProof/>
        <w:lang w:eastAsia="de-DE"/>
      </w:rPr>
      <w:drawing>
        <wp:inline distT="0" distB="0" distL="0" distR="0" wp14:anchorId="70D2F7C3" wp14:editId="6877F52A">
          <wp:extent cx="1552575" cy="389103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HSNER WP_Logo_NEU_23-2-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645" cy="40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532A" w:rsidRPr="00E86D6D" w:rsidRDefault="004B532A" w:rsidP="004B532A">
    <w:pPr>
      <w:pStyle w:val="Kopfzeile"/>
      <w:tabs>
        <w:tab w:val="clear" w:pos="4536"/>
        <w:tab w:val="clear" w:pos="9072"/>
        <w:tab w:val="left" w:pos="180"/>
        <w:tab w:val="left" w:pos="7938"/>
      </w:tabs>
      <w:rPr>
        <w:rFonts w:ascii="Arial Black" w:hAnsi="Arial Black"/>
        <w:color w:val="4A442A"/>
      </w:rPr>
    </w:pPr>
  </w:p>
  <w:p w:rsidR="004B532A" w:rsidRPr="00E86D6D" w:rsidRDefault="004B532A" w:rsidP="004B532A">
    <w:pPr>
      <w:pStyle w:val="Kopfzeile"/>
      <w:tabs>
        <w:tab w:val="clear" w:pos="4536"/>
        <w:tab w:val="clear" w:pos="9072"/>
        <w:tab w:val="left" w:pos="180"/>
        <w:tab w:val="left" w:pos="7938"/>
      </w:tabs>
      <w:rPr>
        <w:rFonts w:ascii="Arial Black" w:hAnsi="Arial Black"/>
        <w:color w:val="4A442A"/>
      </w:rPr>
    </w:pPr>
  </w:p>
  <w:p w:rsidR="00252F9F" w:rsidRPr="008552A4" w:rsidRDefault="004B532A" w:rsidP="004B532A">
    <w:pPr>
      <w:pStyle w:val="Kopfzeile"/>
      <w:tabs>
        <w:tab w:val="clear" w:pos="4536"/>
        <w:tab w:val="clear" w:pos="9072"/>
        <w:tab w:val="left" w:pos="7938"/>
      </w:tabs>
    </w:pPr>
    <w:r w:rsidRPr="00E86D6D">
      <w:rPr>
        <w:rFonts w:ascii="Arial Black" w:hAnsi="Arial Black"/>
        <w:color w:val="4A442A"/>
      </w:rPr>
      <w:t xml:space="preserve">P R E S </w:t>
    </w:r>
    <w:proofErr w:type="spellStart"/>
    <w:r w:rsidRPr="00E86D6D">
      <w:rPr>
        <w:rFonts w:ascii="Arial Black" w:hAnsi="Arial Black"/>
        <w:color w:val="4A442A"/>
      </w:rPr>
      <w:t>S</w:t>
    </w:r>
    <w:proofErr w:type="spellEnd"/>
    <w:r w:rsidRPr="00E86D6D">
      <w:rPr>
        <w:rFonts w:ascii="Arial Black" w:hAnsi="Arial Black"/>
        <w:color w:val="4A442A"/>
      </w:rPr>
      <w:t xml:space="preserve"> E M I T </w:t>
    </w:r>
    <w:proofErr w:type="spellStart"/>
    <w:r w:rsidRPr="00E86D6D">
      <w:rPr>
        <w:rFonts w:ascii="Arial Black" w:hAnsi="Arial Black"/>
        <w:color w:val="4A442A"/>
      </w:rPr>
      <w:t>T</w:t>
    </w:r>
    <w:proofErr w:type="spellEnd"/>
    <w:r w:rsidRPr="00E86D6D">
      <w:rPr>
        <w:rFonts w:ascii="Arial Black" w:hAnsi="Arial Black"/>
        <w:color w:val="4A442A"/>
      </w:rPr>
      <w:t xml:space="preserve"> E I L U N 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.5pt;height:44.25pt" o:bullet="t">
        <v:imagedata r:id="rId1" o:title="clip_image001"/>
      </v:shape>
    </w:pict>
  </w:numPicBullet>
  <w:abstractNum w:abstractNumId="0">
    <w:nsid w:val="13A60409"/>
    <w:multiLevelType w:val="hybridMultilevel"/>
    <w:tmpl w:val="1A6AD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82693"/>
    <w:multiLevelType w:val="hybridMultilevel"/>
    <w:tmpl w:val="FF4A5F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1D3A3D"/>
    <w:multiLevelType w:val="hybridMultilevel"/>
    <w:tmpl w:val="D6C60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14963"/>
    <w:multiLevelType w:val="hybridMultilevel"/>
    <w:tmpl w:val="2CBC7AA8"/>
    <w:lvl w:ilvl="0" w:tplc="F14463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021D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B0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C8C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67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C12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D6A5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A15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0EF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AB51CD"/>
    <w:multiLevelType w:val="hybridMultilevel"/>
    <w:tmpl w:val="6E5EA7F6"/>
    <w:lvl w:ilvl="0" w:tplc="4406E7AC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C0"/>
    <w:rsid w:val="00003C6E"/>
    <w:rsid w:val="000059CF"/>
    <w:rsid w:val="00016981"/>
    <w:rsid w:val="00022371"/>
    <w:rsid w:val="00026C03"/>
    <w:rsid w:val="00041BF8"/>
    <w:rsid w:val="00042050"/>
    <w:rsid w:val="00043875"/>
    <w:rsid w:val="00045658"/>
    <w:rsid w:val="000540AB"/>
    <w:rsid w:val="000554EB"/>
    <w:rsid w:val="0005716B"/>
    <w:rsid w:val="000604D0"/>
    <w:rsid w:val="0006316A"/>
    <w:rsid w:val="00063705"/>
    <w:rsid w:val="0006502D"/>
    <w:rsid w:val="00072F48"/>
    <w:rsid w:val="00081CE9"/>
    <w:rsid w:val="000828B0"/>
    <w:rsid w:val="00090864"/>
    <w:rsid w:val="000946E1"/>
    <w:rsid w:val="0009711F"/>
    <w:rsid w:val="000A63EA"/>
    <w:rsid w:val="000B0A6E"/>
    <w:rsid w:val="000B1C8E"/>
    <w:rsid w:val="000B338B"/>
    <w:rsid w:val="000B63CA"/>
    <w:rsid w:val="000B7A18"/>
    <w:rsid w:val="000C787E"/>
    <w:rsid w:val="000E5FF7"/>
    <w:rsid w:val="000E71DB"/>
    <w:rsid w:val="000F2B14"/>
    <w:rsid w:val="00104C85"/>
    <w:rsid w:val="00106891"/>
    <w:rsid w:val="001127FD"/>
    <w:rsid w:val="0011428B"/>
    <w:rsid w:val="001215D9"/>
    <w:rsid w:val="0012504C"/>
    <w:rsid w:val="001256C2"/>
    <w:rsid w:val="001365C4"/>
    <w:rsid w:val="00141ED7"/>
    <w:rsid w:val="00145726"/>
    <w:rsid w:val="001477F6"/>
    <w:rsid w:val="001554CE"/>
    <w:rsid w:val="001560F3"/>
    <w:rsid w:val="001563F2"/>
    <w:rsid w:val="00160576"/>
    <w:rsid w:val="001621EC"/>
    <w:rsid w:val="00166063"/>
    <w:rsid w:val="00175BEA"/>
    <w:rsid w:val="00182D0D"/>
    <w:rsid w:val="00184E46"/>
    <w:rsid w:val="00187A18"/>
    <w:rsid w:val="001A40C8"/>
    <w:rsid w:val="001B3D98"/>
    <w:rsid w:val="001D0BCE"/>
    <w:rsid w:val="001E288D"/>
    <w:rsid w:val="001E4507"/>
    <w:rsid w:val="001F1F42"/>
    <w:rsid w:val="001F1F72"/>
    <w:rsid w:val="001F26EE"/>
    <w:rsid w:val="001F3461"/>
    <w:rsid w:val="001F6D74"/>
    <w:rsid w:val="0020463C"/>
    <w:rsid w:val="0020548C"/>
    <w:rsid w:val="00206C71"/>
    <w:rsid w:val="00212070"/>
    <w:rsid w:val="00212552"/>
    <w:rsid w:val="00215D4F"/>
    <w:rsid w:val="00220D32"/>
    <w:rsid w:val="00221166"/>
    <w:rsid w:val="00223728"/>
    <w:rsid w:val="002258CD"/>
    <w:rsid w:val="0022780A"/>
    <w:rsid w:val="00233730"/>
    <w:rsid w:val="00237F08"/>
    <w:rsid w:val="00237FC1"/>
    <w:rsid w:val="002441DE"/>
    <w:rsid w:val="00252F9F"/>
    <w:rsid w:val="00257F92"/>
    <w:rsid w:val="00270734"/>
    <w:rsid w:val="0027123F"/>
    <w:rsid w:val="00272800"/>
    <w:rsid w:val="00282BB8"/>
    <w:rsid w:val="00290367"/>
    <w:rsid w:val="0029368E"/>
    <w:rsid w:val="002A0883"/>
    <w:rsid w:val="002A7812"/>
    <w:rsid w:val="002B5053"/>
    <w:rsid w:val="002B6866"/>
    <w:rsid w:val="002B6DC5"/>
    <w:rsid w:val="002C170D"/>
    <w:rsid w:val="002C5624"/>
    <w:rsid w:val="002F78AF"/>
    <w:rsid w:val="002F7EF8"/>
    <w:rsid w:val="003178BC"/>
    <w:rsid w:val="00321282"/>
    <w:rsid w:val="00325ED9"/>
    <w:rsid w:val="003264E5"/>
    <w:rsid w:val="00327C26"/>
    <w:rsid w:val="003308A9"/>
    <w:rsid w:val="00330FAC"/>
    <w:rsid w:val="0033345A"/>
    <w:rsid w:val="00333DDF"/>
    <w:rsid w:val="003609D9"/>
    <w:rsid w:val="00362CDD"/>
    <w:rsid w:val="00370AD8"/>
    <w:rsid w:val="00380D99"/>
    <w:rsid w:val="003863C8"/>
    <w:rsid w:val="00397D33"/>
    <w:rsid w:val="003A29D2"/>
    <w:rsid w:val="003A33C6"/>
    <w:rsid w:val="003B0918"/>
    <w:rsid w:val="003B2BC2"/>
    <w:rsid w:val="003C1A57"/>
    <w:rsid w:val="003C23F5"/>
    <w:rsid w:val="003C5742"/>
    <w:rsid w:val="003C717F"/>
    <w:rsid w:val="003D430B"/>
    <w:rsid w:val="003D7EB8"/>
    <w:rsid w:val="003E47E8"/>
    <w:rsid w:val="003F2E6A"/>
    <w:rsid w:val="003F6180"/>
    <w:rsid w:val="004063C1"/>
    <w:rsid w:val="0041416D"/>
    <w:rsid w:val="004246BF"/>
    <w:rsid w:val="00433A89"/>
    <w:rsid w:val="00441455"/>
    <w:rsid w:val="00442161"/>
    <w:rsid w:val="0044232E"/>
    <w:rsid w:val="00442BEB"/>
    <w:rsid w:val="004446B8"/>
    <w:rsid w:val="004534C8"/>
    <w:rsid w:val="00453C7F"/>
    <w:rsid w:val="00460604"/>
    <w:rsid w:val="00462B9F"/>
    <w:rsid w:val="00462CEB"/>
    <w:rsid w:val="00467BC3"/>
    <w:rsid w:val="00476587"/>
    <w:rsid w:val="004915C9"/>
    <w:rsid w:val="00495A88"/>
    <w:rsid w:val="00496300"/>
    <w:rsid w:val="00496E04"/>
    <w:rsid w:val="004A07B1"/>
    <w:rsid w:val="004A360A"/>
    <w:rsid w:val="004A3D9D"/>
    <w:rsid w:val="004A763D"/>
    <w:rsid w:val="004B532A"/>
    <w:rsid w:val="004B680D"/>
    <w:rsid w:val="004C0F1D"/>
    <w:rsid w:val="004C452C"/>
    <w:rsid w:val="004C62A7"/>
    <w:rsid w:val="004C6B37"/>
    <w:rsid w:val="004D69BB"/>
    <w:rsid w:val="004E0AA2"/>
    <w:rsid w:val="004E179E"/>
    <w:rsid w:val="004E525C"/>
    <w:rsid w:val="004E7642"/>
    <w:rsid w:val="004F1AEA"/>
    <w:rsid w:val="004F22C7"/>
    <w:rsid w:val="004F5BF6"/>
    <w:rsid w:val="00502A60"/>
    <w:rsid w:val="0050601E"/>
    <w:rsid w:val="005114CE"/>
    <w:rsid w:val="00517A77"/>
    <w:rsid w:val="00517BB0"/>
    <w:rsid w:val="00522B37"/>
    <w:rsid w:val="005231CA"/>
    <w:rsid w:val="005235BF"/>
    <w:rsid w:val="0053324A"/>
    <w:rsid w:val="00541E42"/>
    <w:rsid w:val="00543BE8"/>
    <w:rsid w:val="00543F58"/>
    <w:rsid w:val="00545584"/>
    <w:rsid w:val="0055254A"/>
    <w:rsid w:val="00552B0B"/>
    <w:rsid w:val="00557E0A"/>
    <w:rsid w:val="005659DE"/>
    <w:rsid w:val="00566D33"/>
    <w:rsid w:val="005670B9"/>
    <w:rsid w:val="00573188"/>
    <w:rsid w:val="00573632"/>
    <w:rsid w:val="005815C5"/>
    <w:rsid w:val="00583D2E"/>
    <w:rsid w:val="005857ED"/>
    <w:rsid w:val="00593C11"/>
    <w:rsid w:val="005B1C92"/>
    <w:rsid w:val="005B1EDF"/>
    <w:rsid w:val="005B2C09"/>
    <w:rsid w:val="005B4B1C"/>
    <w:rsid w:val="005C19AC"/>
    <w:rsid w:val="005C5CF2"/>
    <w:rsid w:val="005E5C9B"/>
    <w:rsid w:val="005E7CB6"/>
    <w:rsid w:val="005F00F5"/>
    <w:rsid w:val="0060781F"/>
    <w:rsid w:val="006078B1"/>
    <w:rsid w:val="006106AA"/>
    <w:rsid w:val="006123C9"/>
    <w:rsid w:val="006154C8"/>
    <w:rsid w:val="006173AB"/>
    <w:rsid w:val="00632CAE"/>
    <w:rsid w:val="00635431"/>
    <w:rsid w:val="0064469C"/>
    <w:rsid w:val="00653EE7"/>
    <w:rsid w:val="00654B22"/>
    <w:rsid w:val="00655246"/>
    <w:rsid w:val="00656EC1"/>
    <w:rsid w:val="0066286B"/>
    <w:rsid w:val="006762CE"/>
    <w:rsid w:val="00676CF0"/>
    <w:rsid w:val="00684B29"/>
    <w:rsid w:val="006A220B"/>
    <w:rsid w:val="006A56BF"/>
    <w:rsid w:val="006B0C2D"/>
    <w:rsid w:val="006B664F"/>
    <w:rsid w:val="006C1EC4"/>
    <w:rsid w:val="006C233E"/>
    <w:rsid w:val="006D21EE"/>
    <w:rsid w:val="006D76A3"/>
    <w:rsid w:val="006E265F"/>
    <w:rsid w:val="006E40A6"/>
    <w:rsid w:val="006E7AAD"/>
    <w:rsid w:val="006F020C"/>
    <w:rsid w:val="006F2BEE"/>
    <w:rsid w:val="006F7B14"/>
    <w:rsid w:val="00703812"/>
    <w:rsid w:val="00706416"/>
    <w:rsid w:val="007108A8"/>
    <w:rsid w:val="00724D8D"/>
    <w:rsid w:val="00726D25"/>
    <w:rsid w:val="007330D0"/>
    <w:rsid w:val="007430C5"/>
    <w:rsid w:val="0074737D"/>
    <w:rsid w:val="00747F10"/>
    <w:rsid w:val="00756579"/>
    <w:rsid w:val="0076430C"/>
    <w:rsid w:val="0077746A"/>
    <w:rsid w:val="0079461A"/>
    <w:rsid w:val="00797DD3"/>
    <w:rsid w:val="007B6EBF"/>
    <w:rsid w:val="007B7D83"/>
    <w:rsid w:val="007D6E42"/>
    <w:rsid w:val="007E1A10"/>
    <w:rsid w:val="007F3821"/>
    <w:rsid w:val="008013A2"/>
    <w:rsid w:val="008014C8"/>
    <w:rsid w:val="00807684"/>
    <w:rsid w:val="00807DE4"/>
    <w:rsid w:val="0081104C"/>
    <w:rsid w:val="0081448D"/>
    <w:rsid w:val="0082215B"/>
    <w:rsid w:val="00822E8C"/>
    <w:rsid w:val="00823570"/>
    <w:rsid w:val="008346BA"/>
    <w:rsid w:val="00835473"/>
    <w:rsid w:val="008415A9"/>
    <w:rsid w:val="00847343"/>
    <w:rsid w:val="008507CB"/>
    <w:rsid w:val="008552A4"/>
    <w:rsid w:val="0086238F"/>
    <w:rsid w:val="00862F15"/>
    <w:rsid w:val="00864814"/>
    <w:rsid w:val="00866E58"/>
    <w:rsid w:val="008810E2"/>
    <w:rsid w:val="00881BD8"/>
    <w:rsid w:val="00883425"/>
    <w:rsid w:val="00884CBF"/>
    <w:rsid w:val="0088508C"/>
    <w:rsid w:val="00887D56"/>
    <w:rsid w:val="00890EBE"/>
    <w:rsid w:val="008973E5"/>
    <w:rsid w:val="008B081B"/>
    <w:rsid w:val="008B2F20"/>
    <w:rsid w:val="008B6789"/>
    <w:rsid w:val="008C4B5B"/>
    <w:rsid w:val="008C599B"/>
    <w:rsid w:val="008D24B9"/>
    <w:rsid w:val="008D6C95"/>
    <w:rsid w:val="008D72C4"/>
    <w:rsid w:val="008D762C"/>
    <w:rsid w:val="008E0726"/>
    <w:rsid w:val="008E44D1"/>
    <w:rsid w:val="008F0601"/>
    <w:rsid w:val="00904485"/>
    <w:rsid w:val="00906820"/>
    <w:rsid w:val="009113E8"/>
    <w:rsid w:val="00914399"/>
    <w:rsid w:val="00921F01"/>
    <w:rsid w:val="00923942"/>
    <w:rsid w:val="00926B3D"/>
    <w:rsid w:val="009527D1"/>
    <w:rsid w:val="00962116"/>
    <w:rsid w:val="00966F42"/>
    <w:rsid w:val="00970912"/>
    <w:rsid w:val="00976226"/>
    <w:rsid w:val="009769F0"/>
    <w:rsid w:val="00991ACB"/>
    <w:rsid w:val="00993077"/>
    <w:rsid w:val="009954C4"/>
    <w:rsid w:val="009A0C7C"/>
    <w:rsid w:val="009A3918"/>
    <w:rsid w:val="009A5999"/>
    <w:rsid w:val="009B2682"/>
    <w:rsid w:val="009B447C"/>
    <w:rsid w:val="009B5417"/>
    <w:rsid w:val="009C16B6"/>
    <w:rsid w:val="009C1C93"/>
    <w:rsid w:val="009C3689"/>
    <w:rsid w:val="009C4A9A"/>
    <w:rsid w:val="009C7425"/>
    <w:rsid w:val="009D14CF"/>
    <w:rsid w:val="009D3745"/>
    <w:rsid w:val="009D3F58"/>
    <w:rsid w:val="009D6764"/>
    <w:rsid w:val="009E19B9"/>
    <w:rsid w:val="009E3744"/>
    <w:rsid w:val="009F6AC8"/>
    <w:rsid w:val="009F7060"/>
    <w:rsid w:val="009F72A6"/>
    <w:rsid w:val="00A2051B"/>
    <w:rsid w:val="00A2291D"/>
    <w:rsid w:val="00A313D0"/>
    <w:rsid w:val="00A35097"/>
    <w:rsid w:val="00A35F6F"/>
    <w:rsid w:val="00A36968"/>
    <w:rsid w:val="00A42F7D"/>
    <w:rsid w:val="00A516EE"/>
    <w:rsid w:val="00A55DCC"/>
    <w:rsid w:val="00A608C4"/>
    <w:rsid w:val="00A642E7"/>
    <w:rsid w:val="00A65004"/>
    <w:rsid w:val="00A66D65"/>
    <w:rsid w:val="00A70E44"/>
    <w:rsid w:val="00A722B9"/>
    <w:rsid w:val="00A73403"/>
    <w:rsid w:val="00A82DD9"/>
    <w:rsid w:val="00A85AEC"/>
    <w:rsid w:val="00A85C8E"/>
    <w:rsid w:val="00AA03D4"/>
    <w:rsid w:val="00AA1191"/>
    <w:rsid w:val="00AA7066"/>
    <w:rsid w:val="00AB48FC"/>
    <w:rsid w:val="00AC7D2D"/>
    <w:rsid w:val="00AE67C3"/>
    <w:rsid w:val="00AF44DF"/>
    <w:rsid w:val="00AF5936"/>
    <w:rsid w:val="00AF7DA9"/>
    <w:rsid w:val="00B1227A"/>
    <w:rsid w:val="00B12B65"/>
    <w:rsid w:val="00B13AA0"/>
    <w:rsid w:val="00B15BB6"/>
    <w:rsid w:val="00B226C5"/>
    <w:rsid w:val="00B22F3D"/>
    <w:rsid w:val="00B43385"/>
    <w:rsid w:val="00B434C9"/>
    <w:rsid w:val="00B474BC"/>
    <w:rsid w:val="00B53194"/>
    <w:rsid w:val="00B56DD6"/>
    <w:rsid w:val="00B57750"/>
    <w:rsid w:val="00B73552"/>
    <w:rsid w:val="00B73AAE"/>
    <w:rsid w:val="00B768A8"/>
    <w:rsid w:val="00B807A0"/>
    <w:rsid w:val="00B8080C"/>
    <w:rsid w:val="00B914CD"/>
    <w:rsid w:val="00BB624B"/>
    <w:rsid w:val="00BC7543"/>
    <w:rsid w:val="00BD0D86"/>
    <w:rsid w:val="00BF5DDF"/>
    <w:rsid w:val="00C02CD4"/>
    <w:rsid w:val="00C044A0"/>
    <w:rsid w:val="00C10C25"/>
    <w:rsid w:val="00C34578"/>
    <w:rsid w:val="00C36ACE"/>
    <w:rsid w:val="00C42641"/>
    <w:rsid w:val="00C5150A"/>
    <w:rsid w:val="00C51E81"/>
    <w:rsid w:val="00C6310A"/>
    <w:rsid w:val="00C80FF7"/>
    <w:rsid w:val="00CC022D"/>
    <w:rsid w:val="00CC05C9"/>
    <w:rsid w:val="00CC35E1"/>
    <w:rsid w:val="00CC7552"/>
    <w:rsid w:val="00CD384E"/>
    <w:rsid w:val="00CD7C7C"/>
    <w:rsid w:val="00CE08D0"/>
    <w:rsid w:val="00CF1F8C"/>
    <w:rsid w:val="00CF64EF"/>
    <w:rsid w:val="00CF7773"/>
    <w:rsid w:val="00CF7944"/>
    <w:rsid w:val="00D07CF1"/>
    <w:rsid w:val="00D13C74"/>
    <w:rsid w:val="00D16BC1"/>
    <w:rsid w:val="00D17BC9"/>
    <w:rsid w:val="00D22095"/>
    <w:rsid w:val="00D23B62"/>
    <w:rsid w:val="00D27371"/>
    <w:rsid w:val="00D32977"/>
    <w:rsid w:val="00D34967"/>
    <w:rsid w:val="00D43675"/>
    <w:rsid w:val="00D437BD"/>
    <w:rsid w:val="00D44988"/>
    <w:rsid w:val="00D46D85"/>
    <w:rsid w:val="00D50479"/>
    <w:rsid w:val="00D52C53"/>
    <w:rsid w:val="00D532A8"/>
    <w:rsid w:val="00D54E52"/>
    <w:rsid w:val="00D60C1B"/>
    <w:rsid w:val="00D61AE0"/>
    <w:rsid w:val="00D70D5F"/>
    <w:rsid w:val="00D72CE1"/>
    <w:rsid w:val="00D84DB0"/>
    <w:rsid w:val="00DA3454"/>
    <w:rsid w:val="00DA4E8B"/>
    <w:rsid w:val="00DA576D"/>
    <w:rsid w:val="00DB07B0"/>
    <w:rsid w:val="00DB5EAA"/>
    <w:rsid w:val="00DC6CBA"/>
    <w:rsid w:val="00DC778A"/>
    <w:rsid w:val="00DC7E82"/>
    <w:rsid w:val="00DD4965"/>
    <w:rsid w:val="00DD550B"/>
    <w:rsid w:val="00DE1649"/>
    <w:rsid w:val="00DE2E2D"/>
    <w:rsid w:val="00DF06A3"/>
    <w:rsid w:val="00DF11E8"/>
    <w:rsid w:val="00E06A4D"/>
    <w:rsid w:val="00E11E43"/>
    <w:rsid w:val="00E13FB8"/>
    <w:rsid w:val="00E147EC"/>
    <w:rsid w:val="00E14DDD"/>
    <w:rsid w:val="00E1599F"/>
    <w:rsid w:val="00E24F04"/>
    <w:rsid w:val="00E30FB4"/>
    <w:rsid w:val="00E31198"/>
    <w:rsid w:val="00E329F8"/>
    <w:rsid w:val="00E373E5"/>
    <w:rsid w:val="00E41E11"/>
    <w:rsid w:val="00E440BD"/>
    <w:rsid w:val="00E56ED0"/>
    <w:rsid w:val="00E625BC"/>
    <w:rsid w:val="00E678EB"/>
    <w:rsid w:val="00E766EB"/>
    <w:rsid w:val="00E91670"/>
    <w:rsid w:val="00E91B65"/>
    <w:rsid w:val="00E93A3A"/>
    <w:rsid w:val="00E96787"/>
    <w:rsid w:val="00EA09A8"/>
    <w:rsid w:val="00EA11BD"/>
    <w:rsid w:val="00EA2739"/>
    <w:rsid w:val="00EA5FC5"/>
    <w:rsid w:val="00EA7FBB"/>
    <w:rsid w:val="00EB4BF9"/>
    <w:rsid w:val="00EC0B10"/>
    <w:rsid w:val="00EC3DFA"/>
    <w:rsid w:val="00EC625F"/>
    <w:rsid w:val="00ED0EC5"/>
    <w:rsid w:val="00EE061F"/>
    <w:rsid w:val="00EE154D"/>
    <w:rsid w:val="00EE5703"/>
    <w:rsid w:val="00EE7A61"/>
    <w:rsid w:val="00F00025"/>
    <w:rsid w:val="00F030E8"/>
    <w:rsid w:val="00F076F1"/>
    <w:rsid w:val="00F07E28"/>
    <w:rsid w:val="00F11F46"/>
    <w:rsid w:val="00F15AAC"/>
    <w:rsid w:val="00F16B91"/>
    <w:rsid w:val="00F2264A"/>
    <w:rsid w:val="00F240E0"/>
    <w:rsid w:val="00F2645B"/>
    <w:rsid w:val="00F3461F"/>
    <w:rsid w:val="00F37962"/>
    <w:rsid w:val="00F55AA8"/>
    <w:rsid w:val="00F7381D"/>
    <w:rsid w:val="00F920BC"/>
    <w:rsid w:val="00F942A7"/>
    <w:rsid w:val="00FA09C0"/>
    <w:rsid w:val="00FA2077"/>
    <w:rsid w:val="00FA3515"/>
    <w:rsid w:val="00FA4932"/>
    <w:rsid w:val="00FA4B83"/>
    <w:rsid w:val="00FB00D3"/>
    <w:rsid w:val="00FB3954"/>
    <w:rsid w:val="00FB4FE5"/>
    <w:rsid w:val="00FC4057"/>
    <w:rsid w:val="00FC4CFE"/>
    <w:rsid w:val="00FC604D"/>
    <w:rsid w:val="00FC6711"/>
    <w:rsid w:val="00FD0911"/>
    <w:rsid w:val="00FD0C3B"/>
    <w:rsid w:val="00FD3D77"/>
    <w:rsid w:val="00FD6F22"/>
    <w:rsid w:val="00FF2ED5"/>
    <w:rsid w:val="00FF3A4E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2739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2E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09C0"/>
  </w:style>
  <w:style w:type="paragraph" w:styleId="Fuzeile">
    <w:name w:val="footer"/>
    <w:basedOn w:val="Standard"/>
    <w:link w:val="Fu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09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09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DE2E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82215B"/>
    <w:rPr>
      <w:color w:val="0000FF"/>
      <w:u w:val="single"/>
    </w:rPr>
  </w:style>
  <w:style w:type="character" w:styleId="Fett">
    <w:name w:val="Strong"/>
    <w:qFormat/>
    <w:rsid w:val="00257F92"/>
    <w:rPr>
      <w:b/>
      <w:bCs/>
    </w:rPr>
  </w:style>
  <w:style w:type="character" w:styleId="BesuchterHyperlink">
    <w:name w:val="FollowedHyperlink"/>
    <w:uiPriority w:val="99"/>
    <w:semiHidden/>
    <w:unhideWhenUsed/>
    <w:rsid w:val="000B63CA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FF3A4E"/>
    <w:pPr>
      <w:ind w:left="720"/>
      <w:contextualSpacing/>
    </w:pPr>
  </w:style>
  <w:style w:type="paragraph" w:customStyle="1" w:styleId="bodytext">
    <w:name w:val="bodytext"/>
    <w:basedOn w:val="Standard"/>
    <w:rsid w:val="00E96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E967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2739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2E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09C0"/>
  </w:style>
  <w:style w:type="paragraph" w:styleId="Fuzeile">
    <w:name w:val="footer"/>
    <w:basedOn w:val="Standard"/>
    <w:link w:val="Fu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09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09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DE2E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82215B"/>
    <w:rPr>
      <w:color w:val="0000FF"/>
      <w:u w:val="single"/>
    </w:rPr>
  </w:style>
  <w:style w:type="character" w:styleId="Fett">
    <w:name w:val="Strong"/>
    <w:qFormat/>
    <w:rsid w:val="00257F92"/>
    <w:rPr>
      <w:b/>
      <w:bCs/>
    </w:rPr>
  </w:style>
  <w:style w:type="character" w:styleId="BesuchterHyperlink">
    <w:name w:val="FollowedHyperlink"/>
    <w:uiPriority w:val="99"/>
    <w:semiHidden/>
    <w:unhideWhenUsed/>
    <w:rsid w:val="000B63CA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FF3A4E"/>
    <w:pPr>
      <w:ind w:left="720"/>
      <w:contextualSpacing/>
    </w:pPr>
  </w:style>
  <w:style w:type="paragraph" w:customStyle="1" w:styleId="bodytext">
    <w:name w:val="bodytext"/>
    <w:basedOn w:val="Standard"/>
    <w:rsid w:val="00E96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E96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D2FE4-ED5A-4E5B-85F8-54884C44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Links>
    <vt:vector size="24" baseType="variant">
      <vt:variant>
        <vt:i4>3407929</vt:i4>
      </vt:variant>
      <vt:variant>
        <vt:i4>9</vt:i4>
      </vt:variant>
      <vt:variant>
        <vt:i4>0</vt:i4>
      </vt:variant>
      <vt:variant>
        <vt:i4>5</vt:i4>
      </vt:variant>
      <vt:variant>
        <vt:lpwstr>http://www.solo-germany.de/</vt:lpwstr>
      </vt:variant>
      <vt:variant>
        <vt:lpwstr/>
      </vt:variant>
      <vt:variant>
        <vt:i4>5570615</vt:i4>
      </vt:variant>
      <vt:variant>
        <vt:i4>6</vt:i4>
      </vt:variant>
      <vt:variant>
        <vt:i4>0</vt:i4>
      </vt:variant>
      <vt:variant>
        <vt:i4>5</vt:i4>
      </vt:variant>
      <vt:variant>
        <vt:lpwstr>mailto:meyer@red-text.de</vt:lpwstr>
      </vt:variant>
      <vt:variant>
        <vt:lpwstr/>
      </vt:variant>
      <vt:variant>
        <vt:i4>5636200</vt:i4>
      </vt:variant>
      <vt:variant>
        <vt:i4>3</vt:i4>
      </vt:variant>
      <vt:variant>
        <vt:i4>0</vt:i4>
      </vt:variant>
      <vt:variant>
        <vt:i4>5</vt:i4>
      </vt:variant>
      <vt:variant>
        <vt:lpwstr>mailto:gerhard.koenig@solo-germany.com</vt:lpwstr>
      </vt:variant>
      <vt:variant>
        <vt:lpwstr/>
      </vt:variant>
      <vt:variant>
        <vt:i4>3407929</vt:i4>
      </vt:variant>
      <vt:variant>
        <vt:i4>0</vt:i4>
      </vt:variant>
      <vt:variant>
        <vt:i4>0</vt:i4>
      </vt:variant>
      <vt:variant>
        <vt:i4>5</vt:i4>
      </vt:variant>
      <vt:variant>
        <vt:lpwstr>http://www.solo-germany.de/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JN1</dc:creator>
  <cp:lastModifiedBy>User</cp:lastModifiedBy>
  <cp:revision>2</cp:revision>
  <cp:lastPrinted>2016-02-08T16:35:00Z</cp:lastPrinted>
  <dcterms:created xsi:type="dcterms:W3CDTF">2016-02-23T15:57:00Z</dcterms:created>
  <dcterms:modified xsi:type="dcterms:W3CDTF">2016-02-23T15:57:00Z</dcterms:modified>
</cp:coreProperties>
</file>