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17" w:rsidRPr="00291917" w:rsidRDefault="00291917" w:rsidP="00291917">
      <w:pPr>
        <w:spacing w:after="0"/>
        <w:rPr>
          <w:rFonts w:ascii="Arial" w:hAnsi="Arial" w:cs="Arial"/>
          <w:b/>
          <w:sz w:val="28"/>
          <w:szCs w:val="24"/>
        </w:rPr>
      </w:pPr>
      <w:r>
        <w:rPr>
          <w:rFonts w:ascii="Arial" w:hAnsi="Arial" w:cs="Arial"/>
          <w:b/>
          <w:sz w:val="24"/>
          <w:szCs w:val="24"/>
        </w:rPr>
        <w:t>Zündende Ideen für innovatives Heizen mit Pellets</w:t>
      </w:r>
    </w:p>
    <w:p w:rsidR="00FF3A4E" w:rsidRDefault="00FF3A4E" w:rsidP="00A35097">
      <w:pPr>
        <w:spacing w:after="0"/>
        <w:rPr>
          <w:rFonts w:ascii="Arial" w:hAnsi="Arial" w:cs="Arial"/>
          <w:b/>
          <w:sz w:val="28"/>
          <w:szCs w:val="24"/>
        </w:rPr>
      </w:pPr>
    </w:p>
    <w:p w:rsidR="00543F58" w:rsidRDefault="00264FE5" w:rsidP="00A35097">
      <w:pPr>
        <w:spacing w:after="0"/>
        <w:rPr>
          <w:rFonts w:ascii="Arial" w:hAnsi="Arial" w:cs="Arial"/>
          <w:b/>
          <w:sz w:val="28"/>
          <w:szCs w:val="24"/>
        </w:rPr>
      </w:pPr>
      <w:r>
        <w:rPr>
          <w:rFonts w:ascii="Arial" w:hAnsi="Arial" w:cs="Arial"/>
          <w:b/>
          <w:sz w:val="28"/>
          <w:szCs w:val="24"/>
        </w:rPr>
        <w:t xml:space="preserve">Neue </w:t>
      </w:r>
      <w:proofErr w:type="spellStart"/>
      <w:r>
        <w:rPr>
          <w:rFonts w:ascii="Arial" w:hAnsi="Arial" w:cs="Arial"/>
          <w:b/>
          <w:sz w:val="28"/>
          <w:szCs w:val="24"/>
        </w:rPr>
        <w:t>Rika</w:t>
      </w:r>
      <w:proofErr w:type="spellEnd"/>
      <w:r>
        <w:rPr>
          <w:rFonts w:ascii="Arial" w:hAnsi="Arial" w:cs="Arial"/>
          <w:b/>
          <w:sz w:val="28"/>
          <w:szCs w:val="24"/>
        </w:rPr>
        <w:t xml:space="preserve"> Pelletöfen</w:t>
      </w:r>
      <w:r w:rsidR="0021642E">
        <w:rPr>
          <w:rFonts w:ascii="Arial" w:hAnsi="Arial" w:cs="Arial"/>
          <w:b/>
          <w:sz w:val="28"/>
          <w:szCs w:val="24"/>
        </w:rPr>
        <w:t xml:space="preserve">: Perfekte Verbindung von </w:t>
      </w:r>
      <w:r>
        <w:rPr>
          <w:rFonts w:ascii="Arial" w:hAnsi="Arial" w:cs="Arial"/>
          <w:b/>
          <w:sz w:val="28"/>
          <w:szCs w:val="24"/>
        </w:rPr>
        <w:t>Design und Technik</w:t>
      </w:r>
    </w:p>
    <w:p w:rsidR="00612069" w:rsidRPr="00FC4057" w:rsidRDefault="00612069" w:rsidP="00A35097">
      <w:pPr>
        <w:spacing w:after="0"/>
        <w:rPr>
          <w:rFonts w:ascii="Arial" w:hAnsi="Arial" w:cs="Arial"/>
          <w:b/>
          <w:sz w:val="28"/>
          <w:szCs w:val="24"/>
        </w:rPr>
      </w:pPr>
    </w:p>
    <w:p w:rsidR="003609D9" w:rsidRPr="00FB16F0" w:rsidRDefault="00264FE5" w:rsidP="009D3745">
      <w:pPr>
        <w:spacing w:after="0"/>
        <w:rPr>
          <w:rFonts w:ascii="Arial" w:hAnsi="Arial" w:cs="Arial"/>
          <w:b/>
        </w:rPr>
      </w:pPr>
      <w:r>
        <w:rPr>
          <w:rFonts w:ascii="Arial" w:hAnsi="Arial" w:cs="Arial"/>
          <w:b/>
        </w:rPr>
        <w:t xml:space="preserve">Die Behaglichkeit eines sichtbaren Kaminfeuers mit dem Komfort eines modernen Pelletofens verbinden fünf neue Modelle von </w:t>
      </w:r>
      <w:proofErr w:type="spellStart"/>
      <w:r>
        <w:rPr>
          <w:rFonts w:ascii="Arial" w:hAnsi="Arial" w:cs="Arial"/>
          <w:b/>
        </w:rPr>
        <w:t>Rika</w:t>
      </w:r>
      <w:proofErr w:type="spellEnd"/>
      <w:r>
        <w:rPr>
          <w:rFonts w:ascii="Arial" w:hAnsi="Arial" w:cs="Arial"/>
          <w:b/>
        </w:rPr>
        <w:t xml:space="preserve">, die erstmals auf der ISH 2015 der Fachöffentlichkeit vorgestellt werden. Mit großen </w:t>
      </w:r>
      <w:proofErr w:type="spellStart"/>
      <w:r>
        <w:rPr>
          <w:rFonts w:ascii="Arial" w:hAnsi="Arial" w:cs="Arial"/>
          <w:b/>
        </w:rPr>
        <w:t>Pelletbehältern</w:t>
      </w:r>
      <w:proofErr w:type="spellEnd"/>
      <w:r>
        <w:rPr>
          <w:rFonts w:ascii="Arial" w:hAnsi="Arial" w:cs="Arial"/>
          <w:b/>
        </w:rPr>
        <w:t xml:space="preserve">, intelligenten elektronischen Steuerungen, automatischem Entaschungssystem und Einbindung ins Handynetz bieten sie eine neue Dimension des Komforts für </w:t>
      </w:r>
      <w:proofErr w:type="spellStart"/>
      <w:r>
        <w:rPr>
          <w:rFonts w:ascii="Arial" w:hAnsi="Arial" w:cs="Arial"/>
          <w:b/>
        </w:rPr>
        <w:t>Pelletsysteme</w:t>
      </w:r>
      <w:proofErr w:type="spellEnd"/>
      <w:r>
        <w:rPr>
          <w:rFonts w:ascii="Arial" w:hAnsi="Arial" w:cs="Arial"/>
          <w:b/>
        </w:rPr>
        <w:t xml:space="preserve"> zur Aufstellung im Wohnraum. </w:t>
      </w:r>
    </w:p>
    <w:p w:rsidR="00842203" w:rsidRDefault="00842203" w:rsidP="002A0883">
      <w:pPr>
        <w:spacing w:after="0"/>
        <w:rPr>
          <w:rFonts w:ascii="Arial" w:hAnsi="Arial" w:cs="Arial"/>
          <w:b/>
        </w:rPr>
      </w:pPr>
    </w:p>
    <w:p w:rsidR="00612069" w:rsidRDefault="0021642E" w:rsidP="002A0883">
      <w:pPr>
        <w:spacing w:after="0"/>
        <w:rPr>
          <w:rFonts w:ascii="Arial" w:hAnsi="Arial" w:cs="Arial"/>
          <w:b/>
        </w:rPr>
      </w:pPr>
      <w:r>
        <w:rPr>
          <w:rFonts w:ascii="Arial" w:hAnsi="Arial" w:cs="Arial"/>
          <w:b/>
        </w:rPr>
        <w:t xml:space="preserve">Komfortable Wohnraumheizung </w:t>
      </w:r>
    </w:p>
    <w:p w:rsidR="001A09F9" w:rsidRDefault="00264FE5" w:rsidP="002A0883">
      <w:pPr>
        <w:spacing w:after="0"/>
        <w:rPr>
          <w:rFonts w:ascii="Arial" w:hAnsi="Arial" w:cs="Arial"/>
        </w:rPr>
      </w:pPr>
      <w:r>
        <w:rPr>
          <w:rFonts w:ascii="Arial" w:hAnsi="Arial" w:cs="Arial"/>
        </w:rPr>
        <w:t xml:space="preserve">Ein Pelletofen im Wohnraum bietet die gleiche angenehme Wärme und das sichtbare Flammenspiel </w:t>
      </w:r>
      <w:r w:rsidR="00B6606F">
        <w:rPr>
          <w:rFonts w:ascii="Arial" w:hAnsi="Arial" w:cs="Arial"/>
        </w:rPr>
        <w:t xml:space="preserve">wie ein Scheitholz-Kaminofen. </w:t>
      </w:r>
      <w:r w:rsidR="0021642E">
        <w:rPr>
          <w:rFonts w:ascii="Arial" w:hAnsi="Arial" w:cs="Arial"/>
        </w:rPr>
        <w:t xml:space="preserve">Doch der Betrieb ist noch komfortabler, da der Brennstoffnachschub aus dem integrierten </w:t>
      </w:r>
      <w:proofErr w:type="spellStart"/>
      <w:r w:rsidR="0021642E">
        <w:rPr>
          <w:rFonts w:ascii="Arial" w:hAnsi="Arial" w:cs="Arial"/>
        </w:rPr>
        <w:t>Pelletbehälter</w:t>
      </w:r>
      <w:proofErr w:type="spellEnd"/>
      <w:r w:rsidR="0021642E">
        <w:rPr>
          <w:rFonts w:ascii="Arial" w:hAnsi="Arial" w:cs="Arial"/>
        </w:rPr>
        <w:t xml:space="preserve"> automatisch erfolgt. </w:t>
      </w:r>
      <w:r w:rsidR="00307C4D">
        <w:rPr>
          <w:rFonts w:ascii="Arial" w:hAnsi="Arial" w:cs="Arial"/>
        </w:rPr>
        <w:t xml:space="preserve">Unterschiedliche Designs machen die </w:t>
      </w:r>
      <w:proofErr w:type="spellStart"/>
      <w:r w:rsidR="00307C4D">
        <w:rPr>
          <w:rFonts w:ascii="Arial" w:hAnsi="Arial" w:cs="Arial"/>
        </w:rPr>
        <w:t>Rika</w:t>
      </w:r>
      <w:proofErr w:type="spellEnd"/>
      <w:r w:rsidR="00307C4D">
        <w:rPr>
          <w:rFonts w:ascii="Arial" w:hAnsi="Arial" w:cs="Arial"/>
        </w:rPr>
        <w:t xml:space="preserve"> Pelletöfen der neuesten Generation zu einer attraktiven Lösung für die Wohnraumheizung mit dem nachwachsenden Energieträger Holz. </w:t>
      </w:r>
      <w:r w:rsidR="00B6606F">
        <w:rPr>
          <w:rFonts w:ascii="Arial" w:hAnsi="Arial" w:cs="Arial"/>
        </w:rPr>
        <w:t>Mit versch</w:t>
      </w:r>
      <w:r w:rsidR="0021642E">
        <w:rPr>
          <w:rFonts w:ascii="Arial" w:hAnsi="Arial" w:cs="Arial"/>
        </w:rPr>
        <w:t xml:space="preserve">iedenen Komfortfunktionen </w:t>
      </w:r>
      <w:r w:rsidR="00307C4D">
        <w:rPr>
          <w:rFonts w:ascii="Arial" w:hAnsi="Arial" w:cs="Arial"/>
        </w:rPr>
        <w:t xml:space="preserve">ist die </w:t>
      </w:r>
      <w:r w:rsidR="00B6606F">
        <w:rPr>
          <w:rFonts w:ascii="Arial" w:hAnsi="Arial" w:cs="Arial"/>
        </w:rPr>
        <w:t xml:space="preserve">Bedienung noch einfacher und sorgt für einen </w:t>
      </w:r>
      <w:r w:rsidR="0021642E">
        <w:rPr>
          <w:rFonts w:ascii="Arial" w:hAnsi="Arial" w:cs="Arial"/>
        </w:rPr>
        <w:t xml:space="preserve">besonders </w:t>
      </w:r>
      <w:r w:rsidR="00B6606F">
        <w:rPr>
          <w:rFonts w:ascii="Arial" w:hAnsi="Arial" w:cs="Arial"/>
        </w:rPr>
        <w:t xml:space="preserve">effizienten und sparsamen Betrieb. </w:t>
      </w:r>
      <w:r w:rsidR="00307C4D">
        <w:rPr>
          <w:rFonts w:ascii="Arial" w:hAnsi="Arial" w:cs="Arial"/>
        </w:rPr>
        <w:t xml:space="preserve">Die Pelletöfen verfügen </w:t>
      </w:r>
      <w:r w:rsidR="0021642E">
        <w:rPr>
          <w:rFonts w:ascii="Arial" w:hAnsi="Arial" w:cs="Arial"/>
        </w:rPr>
        <w:t>über vergleichsweis</w:t>
      </w:r>
      <w:r w:rsidR="00307C4D">
        <w:rPr>
          <w:rFonts w:ascii="Arial" w:hAnsi="Arial" w:cs="Arial"/>
        </w:rPr>
        <w:t>e</w:t>
      </w:r>
      <w:r w:rsidR="00886082">
        <w:rPr>
          <w:rFonts w:ascii="Arial" w:hAnsi="Arial" w:cs="Arial"/>
        </w:rPr>
        <w:t xml:space="preserve"> sehr</w:t>
      </w:r>
      <w:r w:rsidR="00307C4D">
        <w:rPr>
          <w:rFonts w:ascii="Arial" w:hAnsi="Arial" w:cs="Arial"/>
        </w:rPr>
        <w:t xml:space="preserve"> große </w:t>
      </w:r>
      <w:proofErr w:type="spellStart"/>
      <w:r w:rsidR="00307C4D">
        <w:rPr>
          <w:rFonts w:ascii="Arial" w:hAnsi="Arial" w:cs="Arial"/>
        </w:rPr>
        <w:t>Pelletbehälter</w:t>
      </w:r>
      <w:proofErr w:type="spellEnd"/>
      <w:r w:rsidR="00307C4D">
        <w:rPr>
          <w:rFonts w:ascii="Arial" w:hAnsi="Arial" w:cs="Arial"/>
        </w:rPr>
        <w:t xml:space="preserve"> für längere </w:t>
      </w:r>
      <w:r w:rsidR="0021642E">
        <w:rPr>
          <w:rFonts w:ascii="Arial" w:hAnsi="Arial" w:cs="Arial"/>
        </w:rPr>
        <w:t>Nach</w:t>
      </w:r>
      <w:r w:rsidR="00307C4D">
        <w:rPr>
          <w:rFonts w:ascii="Arial" w:hAnsi="Arial" w:cs="Arial"/>
        </w:rPr>
        <w:t>füll-Intervalle und große, gut zugängliche Öffnungen für das Einfüllen des Brennmaterials</w:t>
      </w:r>
      <w:r w:rsidR="0021642E">
        <w:rPr>
          <w:rFonts w:ascii="Arial" w:hAnsi="Arial" w:cs="Arial"/>
        </w:rPr>
        <w:t>. Ein integriertes Touch-Display bietet eine einfache und weitgehend selbsterklärende Steuerung.</w:t>
      </w:r>
      <w:r w:rsidR="000030A2">
        <w:rPr>
          <w:rFonts w:ascii="Arial" w:hAnsi="Arial" w:cs="Arial"/>
        </w:rPr>
        <w:t xml:space="preserve"> Alle Modelle sind für einen raumluftunabhängigen Betrieb geeignet.</w:t>
      </w:r>
      <w:r w:rsidR="0021642E">
        <w:rPr>
          <w:rFonts w:ascii="Arial" w:hAnsi="Arial" w:cs="Arial"/>
        </w:rPr>
        <w:t xml:space="preserve"> Die optimale Regelung der Luftzufuhr erfolgt automatisch, so dass jederzeit ein energiesparender und sauberer Abbrand gewährleistet ist. </w:t>
      </w:r>
      <w:r w:rsidR="007E4A17">
        <w:rPr>
          <w:rFonts w:ascii="Arial" w:hAnsi="Arial" w:cs="Arial"/>
        </w:rPr>
        <w:t xml:space="preserve">Mehrere Modelle verfügen zudem über eine automatische Entaschung mit </w:t>
      </w:r>
      <w:proofErr w:type="spellStart"/>
      <w:r w:rsidR="007E4A17">
        <w:rPr>
          <w:rFonts w:ascii="Arial" w:hAnsi="Arial" w:cs="Arial"/>
        </w:rPr>
        <w:t>Kipprost</w:t>
      </w:r>
      <w:proofErr w:type="spellEnd"/>
      <w:r w:rsidR="007E4A17">
        <w:rPr>
          <w:rFonts w:ascii="Arial" w:hAnsi="Arial" w:cs="Arial"/>
        </w:rPr>
        <w:t xml:space="preserve"> für eine deutlich einfachere Reinigung.</w:t>
      </w:r>
    </w:p>
    <w:p w:rsidR="0021642E" w:rsidRDefault="0021642E" w:rsidP="002A0883">
      <w:pPr>
        <w:spacing w:after="0"/>
        <w:rPr>
          <w:rFonts w:ascii="Arial" w:hAnsi="Arial" w:cs="Arial"/>
        </w:rPr>
      </w:pPr>
    </w:p>
    <w:p w:rsidR="0021642E" w:rsidRPr="007E4A17" w:rsidRDefault="0021642E" w:rsidP="002A0883">
      <w:pPr>
        <w:spacing w:after="0"/>
        <w:rPr>
          <w:rFonts w:ascii="Arial" w:hAnsi="Arial" w:cs="Arial"/>
          <w:b/>
        </w:rPr>
      </w:pPr>
      <w:r w:rsidRPr="007E4A17">
        <w:rPr>
          <w:rFonts w:ascii="Arial" w:hAnsi="Arial" w:cs="Arial"/>
          <w:b/>
        </w:rPr>
        <w:t xml:space="preserve">Intelligente Kommunikationsfunktionen über Handy und </w:t>
      </w:r>
      <w:proofErr w:type="spellStart"/>
      <w:r w:rsidR="00AB4F7A">
        <w:rPr>
          <w:rFonts w:ascii="Arial" w:hAnsi="Arial" w:cs="Arial"/>
          <w:b/>
        </w:rPr>
        <w:t>Rika</w:t>
      </w:r>
      <w:proofErr w:type="spellEnd"/>
      <w:r w:rsidR="00AB4F7A">
        <w:rPr>
          <w:rFonts w:ascii="Arial" w:hAnsi="Arial" w:cs="Arial"/>
          <w:b/>
        </w:rPr>
        <w:t xml:space="preserve"> Home Control</w:t>
      </w:r>
    </w:p>
    <w:p w:rsidR="007E4A17" w:rsidRDefault="007E4A17" w:rsidP="002A0883">
      <w:pPr>
        <w:spacing w:after="0"/>
        <w:rPr>
          <w:rFonts w:ascii="Arial" w:hAnsi="Arial" w:cs="Arial"/>
        </w:rPr>
      </w:pPr>
      <w:r>
        <w:rPr>
          <w:rFonts w:ascii="Arial" w:hAnsi="Arial" w:cs="Arial"/>
        </w:rPr>
        <w:t xml:space="preserve">Das Kommunikationszeitalter hat auch die </w:t>
      </w:r>
      <w:proofErr w:type="spellStart"/>
      <w:r>
        <w:rPr>
          <w:rFonts w:ascii="Arial" w:hAnsi="Arial" w:cs="Arial"/>
        </w:rPr>
        <w:t>Rika</w:t>
      </w:r>
      <w:proofErr w:type="spellEnd"/>
      <w:r>
        <w:rPr>
          <w:rFonts w:ascii="Arial" w:hAnsi="Arial" w:cs="Arial"/>
        </w:rPr>
        <w:t xml:space="preserve"> Pelletöfen erobert. </w:t>
      </w:r>
      <w:r w:rsidR="00307C4D">
        <w:rPr>
          <w:rFonts w:ascii="Arial" w:hAnsi="Arial" w:cs="Arial"/>
        </w:rPr>
        <w:t xml:space="preserve">Optional können sie mit einer </w:t>
      </w:r>
      <w:r>
        <w:rPr>
          <w:rFonts w:ascii="Arial" w:hAnsi="Arial" w:cs="Arial"/>
        </w:rPr>
        <w:t xml:space="preserve">GSM-Empfangseinheit </w:t>
      </w:r>
      <w:r w:rsidR="00307C4D">
        <w:rPr>
          <w:rFonts w:ascii="Arial" w:hAnsi="Arial" w:cs="Arial"/>
        </w:rPr>
        <w:t>ausgestattet werden. Diese macht es möglich, sie einfach vom</w:t>
      </w:r>
      <w:r>
        <w:rPr>
          <w:rFonts w:ascii="Arial" w:hAnsi="Arial" w:cs="Arial"/>
        </w:rPr>
        <w:t xml:space="preserve"> Mobiltelefon </w:t>
      </w:r>
      <w:r w:rsidR="00307C4D">
        <w:rPr>
          <w:rFonts w:ascii="Arial" w:hAnsi="Arial" w:cs="Arial"/>
        </w:rPr>
        <w:t>über das normale GSM-Handynetz aus anzusteuern</w:t>
      </w:r>
      <w:r>
        <w:rPr>
          <w:rFonts w:ascii="Arial" w:hAnsi="Arial" w:cs="Arial"/>
        </w:rPr>
        <w:t>. Eine gesonderte Internetverbindung ist dafür nicht nötig, der Ofen benötigt lediglich eine eigene SIM-Card</w:t>
      </w:r>
      <w:r w:rsidR="00307C4D">
        <w:rPr>
          <w:rFonts w:ascii="Arial" w:hAnsi="Arial" w:cs="Arial"/>
        </w:rPr>
        <w:t>, beispielsweise eine kostenlose Prepaid-Card</w:t>
      </w:r>
      <w:r>
        <w:rPr>
          <w:rFonts w:ascii="Arial" w:hAnsi="Arial" w:cs="Arial"/>
        </w:rPr>
        <w:t xml:space="preserve">. </w:t>
      </w:r>
      <w:r w:rsidR="007679AE">
        <w:rPr>
          <w:rFonts w:ascii="Arial" w:hAnsi="Arial" w:cs="Arial"/>
        </w:rPr>
        <w:t>Über</w:t>
      </w:r>
      <w:r>
        <w:rPr>
          <w:rFonts w:ascii="Arial" w:hAnsi="Arial" w:cs="Arial"/>
        </w:rPr>
        <w:t xml:space="preserve"> SMS lässt sich so zum Beispiel ein Ofen zu Hause im Wohnzimmer per Fernbedienung anschüren oder das Ferienhaus in den Bergen vor der Ankunft auf angenehme Temperaturen bringen. Die automatische Zündfunktion dafür besitzen alle Modelle. </w:t>
      </w:r>
    </w:p>
    <w:p w:rsidR="007E4A17" w:rsidRDefault="007E4A17" w:rsidP="002A0883">
      <w:pPr>
        <w:spacing w:after="0"/>
        <w:rPr>
          <w:rFonts w:ascii="Arial" w:hAnsi="Arial" w:cs="Arial"/>
        </w:rPr>
      </w:pPr>
      <w:r>
        <w:rPr>
          <w:rFonts w:ascii="Arial" w:hAnsi="Arial" w:cs="Arial"/>
        </w:rPr>
        <w:t>Zur besonders komfortablen Steuerung zu Hause lassen sich</w:t>
      </w:r>
      <w:r w:rsidR="00307C4D">
        <w:rPr>
          <w:rFonts w:ascii="Arial" w:hAnsi="Arial" w:cs="Arial"/>
        </w:rPr>
        <w:t xml:space="preserve"> optional </w:t>
      </w:r>
      <w:r>
        <w:rPr>
          <w:rFonts w:ascii="Arial" w:hAnsi="Arial" w:cs="Arial"/>
        </w:rPr>
        <w:t xml:space="preserve">auch Tablet-PC oder Smartphone über </w:t>
      </w:r>
      <w:proofErr w:type="spellStart"/>
      <w:r w:rsidR="00AB4F7A">
        <w:rPr>
          <w:rFonts w:ascii="Arial" w:hAnsi="Arial" w:cs="Arial"/>
        </w:rPr>
        <w:t>Rika</w:t>
      </w:r>
      <w:proofErr w:type="spellEnd"/>
      <w:r w:rsidR="00AB4F7A">
        <w:rPr>
          <w:rFonts w:ascii="Arial" w:hAnsi="Arial" w:cs="Arial"/>
        </w:rPr>
        <w:t xml:space="preserve"> Home Control und die </w:t>
      </w:r>
      <w:proofErr w:type="spellStart"/>
      <w:r w:rsidR="00AB4F7A">
        <w:rPr>
          <w:rFonts w:ascii="Arial" w:hAnsi="Arial" w:cs="Arial"/>
        </w:rPr>
        <w:t>Rika</w:t>
      </w:r>
      <w:proofErr w:type="spellEnd"/>
      <w:r w:rsidR="00AB4F7A">
        <w:rPr>
          <w:rFonts w:ascii="Arial" w:hAnsi="Arial" w:cs="Arial"/>
        </w:rPr>
        <w:t xml:space="preserve"> Warm App Plus</w:t>
      </w:r>
      <w:r w:rsidR="00337A35">
        <w:rPr>
          <w:rFonts w:ascii="Arial" w:hAnsi="Arial" w:cs="Arial"/>
        </w:rPr>
        <w:t xml:space="preserve"> nutzen. Die App kann für Apple im App Store und für Android im Play Store kostenlos heruntergeladen werden.</w:t>
      </w:r>
    </w:p>
    <w:p w:rsidR="009A6B36" w:rsidRDefault="009A6B36" w:rsidP="002A0883">
      <w:pPr>
        <w:spacing w:after="0"/>
        <w:rPr>
          <w:rFonts w:ascii="Arial" w:hAnsi="Arial" w:cs="Arial"/>
        </w:rPr>
      </w:pPr>
    </w:p>
    <w:p w:rsidR="009A6B36" w:rsidRPr="009A6B36" w:rsidRDefault="00307C4D" w:rsidP="002A0883">
      <w:pPr>
        <w:spacing w:after="0"/>
        <w:rPr>
          <w:rFonts w:ascii="Arial" w:hAnsi="Arial" w:cs="Arial"/>
          <w:b/>
        </w:rPr>
      </w:pPr>
      <w:r>
        <w:rPr>
          <w:rFonts w:ascii="Arial" w:hAnsi="Arial" w:cs="Arial"/>
          <w:b/>
        </w:rPr>
        <w:t>Corso:</w:t>
      </w:r>
      <w:r w:rsidR="003D0C03">
        <w:rPr>
          <w:rFonts w:ascii="Arial" w:hAnsi="Arial" w:cs="Arial"/>
          <w:b/>
        </w:rPr>
        <w:t xml:space="preserve"> Einfach eine r</w:t>
      </w:r>
      <w:r>
        <w:rPr>
          <w:rFonts w:ascii="Arial" w:hAnsi="Arial" w:cs="Arial"/>
          <w:b/>
        </w:rPr>
        <w:t xml:space="preserve">unde Sache </w:t>
      </w:r>
    </w:p>
    <w:p w:rsidR="009A6B36" w:rsidRDefault="00307C4D" w:rsidP="002A0883">
      <w:pPr>
        <w:spacing w:after="0"/>
        <w:rPr>
          <w:rFonts w:ascii="Arial" w:hAnsi="Arial" w:cs="Arial"/>
        </w:rPr>
      </w:pPr>
      <w:r>
        <w:rPr>
          <w:rFonts w:ascii="Arial" w:hAnsi="Arial" w:cs="Arial"/>
        </w:rPr>
        <w:t xml:space="preserve">In kompromisslos kreisrunder Zylinderform bietet </w:t>
      </w:r>
      <w:proofErr w:type="spellStart"/>
      <w:r w:rsidR="00B10C3B">
        <w:rPr>
          <w:rFonts w:ascii="Arial" w:hAnsi="Arial" w:cs="Arial"/>
        </w:rPr>
        <w:t>Rika</w:t>
      </w:r>
      <w:proofErr w:type="spellEnd"/>
      <w:r w:rsidR="00B10C3B">
        <w:rPr>
          <w:rFonts w:ascii="Arial" w:hAnsi="Arial" w:cs="Arial"/>
        </w:rPr>
        <w:t xml:space="preserve"> mit </w:t>
      </w:r>
      <w:r>
        <w:rPr>
          <w:rFonts w:ascii="Arial" w:hAnsi="Arial" w:cs="Arial"/>
        </w:rPr>
        <w:t>Corso eine vollautomatische Pelletheizung mit allen technischen Raffinessen.</w:t>
      </w:r>
      <w:r w:rsidR="003D0C03">
        <w:rPr>
          <w:rFonts w:ascii="Arial" w:hAnsi="Arial" w:cs="Arial"/>
        </w:rPr>
        <w:t xml:space="preserve"> Ein großer </w:t>
      </w:r>
      <w:proofErr w:type="spellStart"/>
      <w:r w:rsidR="003D0C03">
        <w:rPr>
          <w:rFonts w:ascii="Arial" w:hAnsi="Arial" w:cs="Arial"/>
        </w:rPr>
        <w:t>Pelletbehälter</w:t>
      </w:r>
      <w:proofErr w:type="spellEnd"/>
      <w:r w:rsidR="003D0C03">
        <w:rPr>
          <w:rFonts w:ascii="Arial" w:hAnsi="Arial" w:cs="Arial"/>
        </w:rPr>
        <w:t xml:space="preserve"> und die hohe abgerundete Panoramascheibe zeichnen das Modell aus. </w:t>
      </w:r>
    </w:p>
    <w:p w:rsidR="009A6B36" w:rsidRDefault="009A6B36" w:rsidP="002A0883">
      <w:pPr>
        <w:spacing w:after="0"/>
        <w:rPr>
          <w:rFonts w:ascii="Arial" w:hAnsi="Arial" w:cs="Arial"/>
        </w:rPr>
      </w:pPr>
    </w:p>
    <w:p w:rsidR="009A6B36" w:rsidRPr="009C4431" w:rsidRDefault="003D0C03" w:rsidP="002A0883">
      <w:pPr>
        <w:spacing w:after="0"/>
        <w:rPr>
          <w:rFonts w:ascii="Arial" w:hAnsi="Arial" w:cs="Arial"/>
          <w:b/>
        </w:rPr>
      </w:pPr>
      <w:proofErr w:type="spellStart"/>
      <w:r>
        <w:rPr>
          <w:rFonts w:ascii="Arial" w:hAnsi="Arial" w:cs="Arial"/>
          <w:b/>
        </w:rPr>
        <w:t>Domo</w:t>
      </w:r>
      <w:proofErr w:type="spellEnd"/>
      <w:r>
        <w:rPr>
          <w:rFonts w:ascii="Arial" w:hAnsi="Arial" w:cs="Arial"/>
          <w:b/>
        </w:rPr>
        <w:t>: Technik und Ästhetik, die Maßstäbe setzt</w:t>
      </w:r>
    </w:p>
    <w:p w:rsidR="009C4431" w:rsidRDefault="003D0C03" w:rsidP="002A0883">
      <w:pPr>
        <w:spacing w:after="0"/>
        <w:rPr>
          <w:rFonts w:ascii="Arial" w:hAnsi="Arial" w:cs="Arial"/>
        </w:rPr>
      </w:pPr>
      <w:r>
        <w:rPr>
          <w:rFonts w:ascii="Arial" w:hAnsi="Arial" w:cs="Arial"/>
        </w:rPr>
        <w:t xml:space="preserve">Dank des extrem großen </w:t>
      </w:r>
      <w:proofErr w:type="spellStart"/>
      <w:r>
        <w:rPr>
          <w:rFonts w:ascii="Arial" w:hAnsi="Arial" w:cs="Arial"/>
        </w:rPr>
        <w:t>Pelletbehälters</w:t>
      </w:r>
      <w:proofErr w:type="spellEnd"/>
      <w:r>
        <w:rPr>
          <w:rFonts w:ascii="Arial" w:hAnsi="Arial" w:cs="Arial"/>
        </w:rPr>
        <w:t xml:space="preserve"> mit 50 kg Fassungsvermögen steht </w:t>
      </w:r>
      <w:proofErr w:type="spellStart"/>
      <w:r>
        <w:rPr>
          <w:rFonts w:ascii="Arial" w:hAnsi="Arial" w:cs="Arial"/>
        </w:rPr>
        <w:t>Domo</w:t>
      </w:r>
      <w:proofErr w:type="spellEnd"/>
      <w:r>
        <w:rPr>
          <w:rFonts w:ascii="Arial" w:hAnsi="Arial" w:cs="Arial"/>
        </w:rPr>
        <w:t xml:space="preserve"> für lange Brenndauer von bis zu einer Woche ohne Nachlegen – ideal, wenn länger einmal niemand zu Hause ist. Passend dazu besitzt er eine automatische Kipprost-Entaschung, die den Reinigungsaufwand auf ein Minimum reduziert. Über Verbindungsrohre und das </w:t>
      </w:r>
      <w:proofErr w:type="spellStart"/>
      <w:r w:rsidR="00A2081F">
        <w:rPr>
          <w:rFonts w:ascii="Arial" w:hAnsi="Arial" w:cs="Arial"/>
        </w:rPr>
        <w:t>Rika</w:t>
      </w:r>
      <w:proofErr w:type="spellEnd"/>
      <w:r w:rsidR="00A2081F">
        <w:rPr>
          <w:rFonts w:ascii="Arial" w:hAnsi="Arial" w:cs="Arial"/>
        </w:rPr>
        <w:t xml:space="preserve"> Multi Air System kann der P</w:t>
      </w:r>
      <w:r>
        <w:rPr>
          <w:rFonts w:ascii="Arial" w:hAnsi="Arial" w:cs="Arial"/>
        </w:rPr>
        <w:t>elletofen bis zu zwei weitere Räume mit beheizen. Zuschaltung und Anpassung der Wärmeversorgung in diesen Räumen lässt sich per Touch Display steuern und regeln.</w:t>
      </w:r>
      <w:r w:rsidR="000030A2">
        <w:rPr>
          <w:rFonts w:ascii="Arial" w:hAnsi="Arial" w:cs="Arial"/>
        </w:rPr>
        <w:t xml:space="preserve"> Freiheit bei der Installation bieten die vielseitig variablen Rauchrohr-Abschlüsse.</w:t>
      </w:r>
    </w:p>
    <w:p w:rsidR="003D0C03" w:rsidRDefault="003D0C03" w:rsidP="002A0883">
      <w:pPr>
        <w:spacing w:after="0"/>
        <w:rPr>
          <w:rFonts w:ascii="Arial" w:hAnsi="Arial" w:cs="Arial"/>
          <w:b/>
        </w:rPr>
      </w:pPr>
    </w:p>
    <w:p w:rsidR="003D0C03" w:rsidRDefault="003D0C03" w:rsidP="002A0883">
      <w:pPr>
        <w:spacing w:after="0"/>
        <w:rPr>
          <w:rFonts w:ascii="Arial" w:hAnsi="Arial" w:cs="Arial"/>
          <w:b/>
        </w:rPr>
      </w:pPr>
      <w:r>
        <w:rPr>
          <w:rFonts w:ascii="Arial" w:hAnsi="Arial" w:cs="Arial"/>
          <w:b/>
        </w:rPr>
        <w:t>Filo</w:t>
      </w:r>
      <w:r w:rsidR="000030A2">
        <w:rPr>
          <w:rFonts w:ascii="Arial" w:hAnsi="Arial" w:cs="Arial"/>
          <w:b/>
        </w:rPr>
        <w:t xml:space="preserve"> und Sumo</w:t>
      </w:r>
      <w:r>
        <w:rPr>
          <w:rFonts w:ascii="Arial" w:hAnsi="Arial" w:cs="Arial"/>
          <w:b/>
        </w:rPr>
        <w:t>: Das Spiel der Möglichkeiten</w:t>
      </w:r>
    </w:p>
    <w:p w:rsidR="009C4431" w:rsidRPr="000030A2" w:rsidRDefault="003D0C03" w:rsidP="002A0883">
      <w:pPr>
        <w:spacing w:after="0"/>
        <w:rPr>
          <w:rFonts w:ascii="Arial" w:hAnsi="Arial" w:cs="Arial"/>
        </w:rPr>
      </w:pPr>
      <w:r w:rsidRPr="000030A2">
        <w:rPr>
          <w:rFonts w:ascii="Arial" w:hAnsi="Arial" w:cs="Arial"/>
        </w:rPr>
        <w:t>Mit variablen Dekor-Seitenverkleidungen pass</w:t>
      </w:r>
      <w:r w:rsidR="000030A2">
        <w:rPr>
          <w:rFonts w:ascii="Arial" w:hAnsi="Arial" w:cs="Arial"/>
        </w:rPr>
        <w:t>en sich die</w:t>
      </w:r>
      <w:r w:rsidR="00A12AF5">
        <w:rPr>
          <w:rFonts w:ascii="Arial" w:hAnsi="Arial" w:cs="Arial"/>
        </w:rPr>
        <w:t xml:space="preserve"> </w:t>
      </w:r>
      <w:proofErr w:type="spellStart"/>
      <w:r w:rsidR="00A12AF5">
        <w:rPr>
          <w:rFonts w:ascii="Arial" w:hAnsi="Arial" w:cs="Arial"/>
        </w:rPr>
        <w:t>Rika</w:t>
      </w:r>
      <w:proofErr w:type="spellEnd"/>
      <w:r w:rsidR="000030A2">
        <w:rPr>
          <w:rFonts w:ascii="Arial" w:hAnsi="Arial" w:cs="Arial"/>
        </w:rPr>
        <w:t xml:space="preserve"> Modelle </w:t>
      </w:r>
      <w:r w:rsidRPr="000030A2">
        <w:rPr>
          <w:rFonts w:ascii="Arial" w:hAnsi="Arial" w:cs="Arial"/>
        </w:rPr>
        <w:t>Filo</w:t>
      </w:r>
      <w:r w:rsidR="000030A2">
        <w:rPr>
          <w:rFonts w:ascii="Arial" w:hAnsi="Arial" w:cs="Arial"/>
        </w:rPr>
        <w:t xml:space="preserve"> und Sumo mit ihrer klassisch kubischen Form</w:t>
      </w:r>
      <w:r w:rsidRPr="000030A2">
        <w:rPr>
          <w:rFonts w:ascii="Arial" w:hAnsi="Arial" w:cs="Arial"/>
        </w:rPr>
        <w:t xml:space="preserve"> problemlos </w:t>
      </w:r>
      <w:r w:rsidR="000030A2">
        <w:rPr>
          <w:rFonts w:ascii="Arial" w:hAnsi="Arial" w:cs="Arial"/>
        </w:rPr>
        <w:t xml:space="preserve">dem </w:t>
      </w:r>
      <w:r w:rsidRPr="000030A2">
        <w:rPr>
          <w:rFonts w:ascii="Arial" w:hAnsi="Arial" w:cs="Arial"/>
        </w:rPr>
        <w:t xml:space="preserve">Einrichtungsstil an. </w:t>
      </w:r>
      <w:r w:rsidR="000030A2">
        <w:rPr>
          <w:rFonts w:ascii="Arial" w:hAnsi="Arial" w:cs="Arial"/>
        </w:rPr>
        <w:t xml:space="preserve">Ob mit Dekorverglasung oder Schiefer in schwarz, Schiefer weiß oder trendigen Rosteffekten: Bei Filo und Sumo findet jeder die Gestaltungsvariante für seine persönlichen Vorlieben. </w:t>
      </w:r>
      <w:proofErr w:type="gramStart"/>
      <w:r w:rsidR="000030A2">
        <w:rPr>
          <w:rFonts w:ascii="Arial" w:hAnsi="Arial" w:cs="Arial"/>
        </w:rPr>
        <w:t>Der</w:t>
      </w:r>
      <w:proofErr w:type="gramEnd"/>
      <w:r w:rsidR="000030A2">
        <w:rPr>
          <w:rFonts w:ascii="Arial" w:hAnsi="Arial" w:cs="Arial"/>
        </w:rPr>
        <w:t xml:space="preserve"> schlanke Sumo fällt etwas höher aus als Filo und bietet den zusätzlichen Komfort der Kipprost-Entaschung.</w:t>
      </w:r>
    </w:p>
    <w:p w:rsidR="009C4431" w:rsidRDefault="009C4431" w:rsidP="002A0883">
      <w:pPr>
        <w:spacing w:after="0"/>
        <w:rPr>
          <w:rFonts w:ascii="Arial" w:hAnsi="Arial" w:cs="Arial"/>
        </w:rPr>
      </w:pPr>
    </w:p>
    <w:p w:rsidR="009C4431" w:rsidRPr="00630554" w:rsidRDefault="000030A2" w:rsidP="002A0883">
      <w:pPr>
        <w:spacing w:after="0"/>
        <w:rPr>
          <w:rFonts w:ascii="Arial" w:hAnsi="Arial" w:cs="Arial"/>
          <w:b/>
        </w:rPr>
      </w:pPr>
      <w:r>
        <w:rPr>
          <w:rFonts w:ascii="Arial" w:hAnsi="Arial" w:cs="Arial"/>
          <w:b/>
        </w:rPr>
        <w:t>Interna: So beheizt man Kamine heute</w:t>
      </w:r>
    </w:p>
    <w:p w:rsidR="00A102CA" w:rsidRDefault="000030A2" w:rsidP="00F54773">
      <w:pPr>
        <w:spacing w:after="0"/>
        <w:rPr>
          <w:rFonts w:ascii="Arial" w:hAnsi="Arial" w:cs="Arial"/>
        </w:rPr>
      </w:pPr>
      <w:r>
        <w:rPr>
          <w:rFonts w:ascii="Arial" w:hAnsi="Arial" w:cs="Arial"/>
        </w:rPr>
        <w:t xml:space="preserve">Klassische offene Kamine sehen gut aus, entsprechen aber nicht mehr unseren Anforderungen an Energieeffizienz und Komfort. Mit dem </w:t>
      </w:r>
      <w:proofErr w:type="spellStart"/>
      <w:r w:rsidR="00A12AF5">
        <w:rPr>
          <w:rFonts w:ascii="Arial" w:hAnsi="Arial" w:cs="Arial"/>
        </w:rPr>
        <w:t>Rika</w:t>
      </w:r>
      <w:proofErr w:type="spellEnd"/>
      <w:r w:rsidR="00A12AF5">
        <w:rPr>
          <w:rFonts w:ascii="Arial" w:hAnsi="Arial" w:cs="Arial"/>
        </w:rPr>
        <w:t xml:space="preserve"> </w:t>
      </w:r>
      <w:proofErr w:type="spellStart"/>
      <w:r>
        <w:rPr>
          <w:rFonts w:ascii="Arial" w:hAnsi="Arial" w:cs="Arial"/>
        </w:rPr>
        <w:t>Pelleteinsatz</w:t>
      </w:r>
      <w:proofErr w:type="spellEnd"/>
      <w:r>
        <w:rPr>
          <w:rFonts w:ascii="Arial" w:hAnsi="Arial" w:cs="Arial"/>
        </w:rPr>
        <w:t xml:space="preserve"> </w:t>
      </w:r>
      <w:proofErr w:type="spellStart"/>
      <w:r>
        <w:rPr>
          <w:rFonts w:ascii="Arial" w:hAnsi="Arial" w:cs="Arial"/>
        </w:rPr>
        <w:t>Interno</w:t>
      </w:r>
      <w:proofErr w:type="spellEnd"/>
      <w:r>
        <w:rPr>
          <w:rFonts w:ascii="Arial" w:hAnsi="Arial" w:cs="Arial"/>
        </w:rPr>
        <w:t xml:space="preserve"> behalten sie ihre Schönheit und kommen technisch auf die Höhe der Zeit. Während offene Kamine das Holz mit einem Wirkungsgrad von rund 10 Prozent nutzen, bringt es </w:t>
      </w:r>
      <w:proofErr w:type="spellStart"/>
      <w:r>
        <w:rPr>
          <w:rFonts w:ascii="Arial" w:hAnsi="Arial" w:cs="Arial"/>
        </w:rPr>
        <w:t>Interno</w:t>
      </w:r>
      <w:proofErr w:type="spellEnd"/>
      <w:r>
        <w:rPr>
          <w:rFonts w:ascii="Arial" w:hAnsi="Arial" w:cs="Arial"/>
        </w:rPr>
        <w:t xml:space="preserve"> auf et</w:t>
      </w:r>
      <w:r w:rsidR="00C72DB7">
        <w:rPr>
          <w:rFonts w:ascii="Arial" w:hAnsi="Arial" w:cs="Arial"/>
        </w:rPr>
        <w:t xml:space="preserve">wa 90 Prozent. Der </w:t>
      </w:r>
      <w:proofErr w:type="spellStart"/>
      <w:r w:rsidR="00C72DB7">
        <w:rPr>
          <w:rFonts w:ascii="Arial" w:hAnsi="Arial" w:cs="Arial"/>
        </w:rPr>
        <w:t>Pelletbehälter</w:t>
      </w:r>
      <w:proofErr w:type="spellEnd"/>
      <w:r>
        <w:rPr>
          <w:rFonts w:ascii="Arial" w:hAnsi="Arial" w:cs="Arial"/>
        </w:rPr>
        <w:t xml:space="preserve"> ist so integriert, dass er sich nach vorn </w:t>
      </w:r>
      <w:r w:rsidR="00861891">
        <w:rPr>
          <w:rFonts w:ascii="Arial" w:hAnsi="Arial" w:cs="Arial"/>
        </w:rPr>
        <w:t xml:space="preserve">aufklappen und sehr bequem </w:t>
      </w:r>
      <w:r>
        <w:rPr>
          <w:rFonts w:ascii="Arial" w:hAnsi="Arial" w:cs="Arial"/>
        </w:rPr>
        <w:t xml:space="preserve">befüllen lässt. </w:t>
      </w:r>
      <w:r w:rsidR="00F54773">
        <w:rPr>
          <w:rFonts w:ascii="Arial" w:hAnsi="Arial" w:cs="Arial"/>
        </w:rPr>
        <w:t xml:space="preserve">Das Fassungsvermögen von rund 22 kg ist für einen Kamineinsatz ungewöhnlich groß. </w:t>
      </w:r>
    </w:p>
    <w:p w:rsidR="00FB16F0" w:rsidRDefault="00FB16F0" w:rsidP="002A0883">
      <w:pPr>
        <w:spacing w:after="0"/>
        <w:rPr>
          <w:rFonts w:ascii="Arial" w:hAnsi="Arial" w:cs="Arial"/>
        </w:rPr>
      </w:pPr>
    </w:p>
    <w:p w:rsidR="005106BC" w:rsidRPr="00680507" w:rsidRDefault="00F919AC" w:rsidP="005106BC">
      <w:pPr>
        <w:spacing w:after="0"/>
        <w:ind w:right="1415"/>
        <w:rPr>
          <w:rFonts w:ascii="Arial" w:hAnsi="Arial" w:cs="Arial"/>
          <w:b/>
        </w:rPr>
      </w:pPr>
      <w:proofErr w:type="spellStart"/>
      <w:r>
        <w:rPr>
          <w:rFonts w:ascii="Arial" w:hAnsi="Arial" w:cs="Arial"/>
          <w:b/>
        </w:rPr>
        <w:t>Rika</w:t>
      </w:r>
      <w:proofErr w:type="spellEnd"/>
      <w:r w:rsidR="005106BC" w:rsidRPr="00680507">
        <w:rPr>
          <w:rFonts w:ascii="Arial" w:hAnsi="Arial" w:cs="Arial"/>
          <w:b/>
        </w:rPr>
        <w:t xml:space="preserve"> auf der ISH 2015 in Frankfurt am Main, </w:t>
      </w:r>
    </w:p>
    <w:p w:rsidR="00F919AC" w:rsidRDefault="00353417" w:rsidP="00F919AC">
      <w:pPr>
        <w:spacing w:after="0"/>
        <w:rPr>
          <w:rFonts w:ascii="Arial" w:hAnsi="Arial" w:cs="Arial"/>
          <w:b/>
        </w:rPr>
      </w:pPr>
      <w:r>
        <w:rPr>
          <w:rFonts w:ascii="Arial" w:hAnsi="Arial" w:cs="Arial"/>
          <w:b/>
        </w:rPr>
        <w:t>vom 10.03. bis 14.03.</w:t>
      </w:r>
      <w:r w:rsidRPr="00F919AC">
        <w:rPr>
          <w:rFonts w:ascii="Arial" w:hAnsi="Arial" w:cs="Arial"/>
          <w:b/>
        </w:rPr>
        <w:t>2015</w:t>
      </w:r>
      <w:r w:rsidR="005106BC" w:rsidRPr="00F919AC">
        <w:rPr>
          <w:rFonts w:ascii="Arial" w:hAnsi="Arial" w:cs="Arial"/>
          <w:b/>
        </w:rPr>
        <w:t xml:space="preserve">, </w:t>
      </w:r>
    </w:p>
    <w:p w:rsidR="00F919AC" w:rsidRPr="00A2081F" w:rsidRDefault="00F919AC" w:rsidP="00F919AC">
      <w:pPr>
        <w:spacing w:after="0"/>
        <w:rPr>
          <w:rFonts w:ascii="Arial" w:eastAsia="Times New Roman" w:hAnsi="Arial" w:cs="Arial"/>
          <w:b/>
          <w:lang w:eastAsia="de-DE"/>
        </w:rPr>
      </w:pPr>
      <w:r w:rsidRPr="00A2081F">
        <w:rPr>
          <w:rFonts w:ascii="Arial" w:eastAsia="Times New Roman" w:hAnsi="Arial" w:cs="Arial"/>
          <w:b/>
          <w:lang w:eastAsia="de-DE"/>
        </w:rPr>
        <w:t xml:space="preserve">Halle 9, Ebene 2 / </w:t>
      </w:r>
      <w:r w:rsidR="00291917">
        <w:rPr>
          <w:rFonts w:ascii="Arial" w:eastAsia="Times New Roman" w:hAnsi="Arial" w:cs="Arial"/>
          <w:b/>
          <w:lang w:eastAsia="de-DE"/>
        </w:rPr>
        <w:t>Stand B 25</w:t>
      </w:r>
    </w:p>
    <w:p w:rsidR="005B4B1C" w:rsidRPr="00A2081F" w:rsidRDefault="005B4B1C" w:rsidP="00F919AC">
      <w:pPr>
        <w:spacing w:after="0"/>
        <w:ind w:right="1415"/>
        <w:rPr>
          <w:rFonts w:ascii="Arial" w:hAnsi="Arial" w:cs="Arial"/>
        </w:rPr>
      </w:pPr>
    </w:p>
    <w:p w:rsidR="00C02CD4" w:rsidRDefault="0084282C" w:rsidP="002A0883">
      <w:pPr>
        <w:spacing w:after="0"/>
        <w:rPr>
          <w:rFonts w:ascii="Arial" w:hAnsi="Arial" w:cs="Arial"/>
        </w:rPr>
      </w:pPr>
      <w:r>
        <w:rPr>
          <w:rFonts w:ascii="Arial" w:hAnsi="Arial" w:cs="Arial"/>
          <w:b/>
        </w:rPr>
        <w:t>Mehr Infos unter www.rika.de</w:t>
      </w:r>
    </w:p>
    <w:p w:rsidR="00062287" w:rsidRDefault="00062287">
      <w:pPr>
        <w:spacing w:after="0" w:line="240" w:lineRule="auto"/>
        <w:rPr>
          <w:rFonts w:ascii="Arial" w:hAnsi="Arial" w:cs="Arial"/>
          <w:b/>
        </w:rPr>
      </w:pPr>
      <w:r>
        <w:rPr>
          <w:rFonts w:ascii="Arial" w:hAnsi="Arial" w:cs="Arial"/>
          <w:b/>
        </w:rPr>
        <w:br w:type="page"/>
      </w:r>
    </w:p>
    <w:p w:rsidR="00A516EE" w:rsidRDefault="00A516EE" w:rsidP="00D50479">
      <w:pPr>
        <w:spacing w:after="0"/>
        <w:rPr>
          <w:rFonts w:ascii="Arial" w:hAnsi="Arial" w:cs="Arial"/>
        </w:rPr>
      </w:pPr>
      <w:r w:rsidRPr="00FF2ED5">
        <w:rPr>
          <w:rFonts w:ascii="Arial" w:hAnsi="Arial" w:cs="Arial"/>
          <w:b/>
        </w:rPr>
        <w:lastRenderedPageBreak/>
        <w:t>Bildunterschriften</w:t>
      </w:r>
      <w:r w:rsidRPr="00FF2ED5">
        <w:rPr>
          <w:rFonts w:ascii="Arial" w:hAnsi="Arial" w:cs="Arial"/>
        </w:rPr>
        <w:t>:</w:t>
      </w:r>
    </w:p>
    <w:p w:rsidR="004A37C5" w:rsidRPr="006C60E6" w:rsidRDefault="004A37C5" w:rsidP="00D50479">
      <w:pPr>
        <w:spacing w:after="0"/>
        <w:rPr>
          <w:rFonts w:ascii="Arial" w:hAnsi="Arial" w:cs="Arial"/>
          <w:i/>
        </w:rPr>
      </w:pPr>
      <w:r w:rsidRPr="006C60E6">
        <w:rPr>
          <w:rFonts w:ascii="Arial" w:hAnsi="Arial" w:cs="Arial"/>
          <w:i/>
        </w:rPr>
        <w:t>[</w:t>
      </w:r>
      <w:r w:rsidR="006C60E6" w:rsidRPr="006C60E6">
        <w:rPr>
          <w:rFonts w:ascii="Arial" w:hAnsi="Arial" w:cs="Arial"/>
          <w:i/>
        </w:rPr>
        <w:t>RIKA_</w:t>
      </w:r>
      <w:r w:rsidRPr="006C60E6">
        <w:rPr>
          <w:rFonts w:ascii="Arial" w:hAnsi="Arial" w:cs="Arial"/>
          <w:i/>
        </w:rPr>
        <w:t>CORSO_Stadtwohnung.jpg]</w:t>
      </w:r>
    </w:p>
    <w:p w:rsidR="004A37C5" w:rsidRDefault="006C60E6" w:rsidP="00D50479">
      <w:pPr>
        <w:spacing w:after="0"/>
        <w:rPr>
          <w:rFonts w:ascii="Arial" w:hAnsi="Arial" w:cs="Arial"/>
        </w:rPr>
      </w:pPr>
      <w:r>
        <w:rPr>
          <w:rFonts w:ascii="Arial" w:hAnsi="Arial" w:cs="Arial"/>
        </w:rPr>
        <w:t xml:space="preserve">Kreisrunder Grundriss, großer </w:t>
      </w:r>
      <w:proofErr w:type="spellStart"/>
      <w:r>
        <w:rPr>
          <w:rFonts w:ascii="Arial" w:hAnsi="Arial" w:cs="Arial"/>
        </w:rPr>
        <w:t>Pelletbehälter</w:t>
      </w:r>
      <w:proofErr w:type="spellEnd"/>
      <w:r>
        <w:rPr>
          <w:rFonts w:ascii="Arial" w:hAnsi="Arial" w:cs="Arial"/>
        </w:rPr>
        <w:t>, komfortable Bedienung: Corso macht eine gute Figur in Stadt- und Landwohnungen.</w:t>
      </w:r>
    </w:p>
    <w:p w:rsidR="004A37C5" w:rsidRPr="006C60E6" w:rsidRDefault="004A37C5" w:rsidP="00D50479">
      <w:pPr>
        <w:spacing w:after="0"/>
        <w:rPr>
          <w:rFonts w:ascii="Arial" w:hAnsi="Arial" w:cs="Arial"/>
          <w:i/>
        </w:rPr>
      </w:pPr>
    </w:p>
    <w:p w:rsidR="006C60E6" w:rsidRPr="006C60E6" w:rsidRDefault="006C60E6" w:rsidP="00D50479">
      <w:pPr>
        <w:spacing w:after="0"/>
        <w:rPr>
          <w:rFonts w:ascii="Arial" w:hAnsi="Arial" w:cs="Arial"/>
          <w:i/>
        </w:rPr>
      </w:pPr>
      <w:r w:rsidRPr="006C60E6">
        <w:rPr>
          <w:rFonts w:ascii="Arial" w:hAnsi="Arial" w:cs="Arial"/>
          <w:i/>
        </w:rPr>
        <w:t>[RIKA_DOMO_Atelier.jpg]</w:t>
      </w:r>
    </w:p>
    <w:p w:rsidR="004A37C5" w:rsidRDefault="006C60E6" w:rsidP="00D50479">
      <w:pPr>
        <w:spacing w:after="0"/>
        <w:rPr>
          <w:rFonts w:ascii="Arial" w:hAnsi="Arial" w:cs="Arial"/>
        </w:rPr>
      </w:pPr>
      <w:r>
        <w:rPr>
          <w:rFonts w:ascii="Arial" w:hAnsi="Arial" w:cs="Arial"/>
        </w:rPr>
        <w:t xml:space="preserve">Außergewöhnlich großer </w:t>
      </w:r>
      <w:proofErr w:type="spellStart"/>
      <w:r>
        <w:rPr>
          <w:rFonts w:ascii="Arial" w:hAnsi="Arial" w:cs="Arial"/>
        </w:rPr>
        <w:t>Pelletbehälter</w:t>
      </w:r>
      <w:proofErr w:type="spellEnd"/>
      <w:r>
        <w:rPr>
          <w:rFonts w:ascii="Arial" w:hAnsi="Arial" w:cs="Arial"/>
        </w:rPr>
        <w:t xml:space="preserve"> und die Möglichkeit, zwei weitere Räume fein dosierbar mit zu beheizen: Multitalent </w:t>
      </w:r>
      <w:proofErr w:type="spellStart"/>
      <w:r>
        <w:rPr>
          <w:rFonts w:ascii="Arial" w:hAnsi="Arial" w:cs="Arial"/>
        </w:rPr>
        <w:t>Domo</w:t>
      </w:r>
      <w:proofErr w:type="spellEnd"/>
      <w:r>
        <w:rPr>
          <w:rFonts w:ascii="Arial" w:hAnsi="Arial" w:cs="Arial"/>
        </w:rPr>
        <w:t xml:space="preserve">. </w:t>
      </w:r>
    </w:p>
    <w:p w:rsidR="006C60E6" w:rsidRDefault="006C60E6" w:rsidP="00D50479">
      <w:pPr>
        <w:spacing w:after="0"/>
        <w:rPr>
          <w:rFonts w:ascii="Arial" w:hAnsi="Arial" w:cs="Arial"/>
        </w:rPr>
      </w:pPr>
      <w:r>
        <w:rPr>
          <w:rFonts w:ascii="Arial" w:hAnsi="Arial" w:cs="Arial"/>
        </w:rPr>
        <w:t>Foto: RIKA</w:t>
      </w:r>
    </w:p>
    <w:p w:rsidR="006C60E6" w:rsidRDefault="006C60E6" w:rsidP="00D50479">
      <w:pPr>
        <w:spacing w:after="0"/>
        <w:rPr>
          <w:rFonts w:ascii="Arial" w:hAnsi="Arial" w:cs="Arial"/>
        </w:rPr>
      </w:pPr>
    </w:p>
    <w:p w:rsidR="006C60E6" w:rsidRDefault="00452733" w:rsidP="00D50479">
      <w:pPr>
        <w:spacing w:after="0"/>
        <w:rPr>
          <w:rFonts w:ascii="Arial" w:hAnsi="Arial" w:cs="Arial"/>
        </w:rPr>
      </w:pPr>
      <w:r w:rsidRPr="00452733">
        <w:rPr>
          <w:rFonts w:ascii="Arial" w:hAnsi="Arial" w:cs="Arial"/>
          <w:i/>
        </w:rPr>
        <w:t>[</w:t>
      </w:r>
      <w:r w:rsidR="006C60E6" w:rsidRPr="00452733">
        <w:rPr>
          <w:rFonts w:ascii="Arial" w:hAnsi="Arial" w:cs="Arial"/>
          <w:i/>
        </w:rPr>
        <w:t>RIKA_FILO_Buero.jpg</w:t>
      </w:r>
      <w:r>
        <w:rPr>
          <w:rFonts w:ascii="Arial" w:hAnsi="Arial" w:cs="Arial"/>
        </w:rPr>
        <w:t>]</w:t>
      </w:r>
    </w:p>
    <w:p w:rsidR="006C60E6" w:rsidRDefault="002F0669" w:rsidP="00D50479">
      <w:pPr>
        <w:spacing w:after="0"/>
        <w:rPr>
          <w:rFonts w:ascii="Arial" w:hAnsi="Arial" w:cs="Arial"/>
        </w:rPr>
      </w:pPr>
      <w:r>
        <w:rPr>
          <w:rFonts w:ascii="Arial" w:hAnsi="Arial" w:cs="Arial"/>
        </w:rPr>
        <w:t xml:space="preserve">Pellet-Kaminofen Filo: </w:t>
      </w:r>
      <w:r w:rsidR="00452733">
        <w:rPr>
          <w:rFonts w:ascii="Arial" w:hAnsi="Arial" w:cs="Arial"/>
        </w:rPr>
        <w:t xml:space="preserve">Klassisch-kubische Grundform, die sich mit Seitenteilen in vielen verschiedenen Materialien genau dem persönlichen Einrichtungsstil anpassen lässt. </w:t>
      </w:r>
    </w:p>
    <w:p w:rsidR="00452733" w:rsidRDefault="00452733" w:rsidP="00D50479">
      <w:pPr>
        <w:spacing w:after="0"/>
        <w:rPr>
          <w:rFonts w:ascii="Arial" w:hAnsi="Arial" w:cs="Arial"/>
        </w:rPr>
      </w:pPr>
      <w:r>
        <w:rPr>
          <w:rFonts w:ascii="Arial" w:hAnsi="Arial" w:cs="Arial"/>
        </w:rPr>
        <w:t>Foto: RIKA</w:t>
      </w:r>
    </w:p>
    <w:p w:rsidR="00452733" w:rsidRDefault="00452733" w:rsidP="00D50479">
      <w:pPr>
        <w:spacing w:after="0"/>
        <w:rPr>
          <w:rFonts w:ascii="Arial" w:hAnsi="Arial" w:cs="Arial"/>
        </w:rPr>
      </w:pPr>
    </w:p>
    <w:p w:rsidR="00452733" w:rsidRPr="002F0669" w:rsidRDefault="002F0669" w:rsidP="00D50479">
      <w:pPr>
        <w:spacing w:after="0"/>
        <w:rPr>
          <w:rFonts w:ascii="Arial" w:hAnsi="Arial" w:cs="Arial"/>
          <w:i/>
          <w:lang w:val="en-US"/>
        </w:rPr>
      </w:pPr>
      <w:r w:rsidRPr="002F0669">
        <w:rPr>
          <w:rFonts w:ascii="Arial" w:hAnsi="Arial" w:cs="Arial"/>
          <w:i/>
          <w:lang w:val="en-US"/>
        </w:rPr>
        <w:t>[</w:t>
      </w:r>
      <w:r w:rsidR="00452733" w:rsidRPr="002F0669">
        <w:rPr>
          <w:rFonts w:ascii="Arial" w:hAnsi="Arial" w:cs="Arial"/>
          <w:i/>
          <w:lang w:val="en-US"/>
        </w:rPr>
        <w:t>RIKA_SUMO_LaCucina_PR01.jpg</w:t>
      </w:r>
      <w:r w:rsidRPr="002F0669">
        <w:rPr>
          <w:rFonts w:ascii="Arial" w:hAnsi="Arial" w:cs="Arial"/>
          <w:i/>
          <w:lang w:val="en-US"/>
        </w:rPr>
        <w:t>]</w:t>
      </w:r>
    </w:p>
    <w:p w:rsidR="002F0669" w:rsidRPr="002F0669" w:rsidRDefault="002F0669" w:rsidP="00D50479">
      <w:pPr>
        <w:spacing w:after="0"/>
        <w:rPr>
          <w:rFonts w:ascii="Arial" w:hAnsi="Arial" w:cs="Arial"/>
        </w:rPr>
      </w:pPr>
      <w:r w:rsidRPr="002F0669">
        <w:rPr>
          <w:rFonts w:ascii="Arial" w:hAnsi="Arial" w:cs="Arial"/>
        </w:rPr>
        <w:t xml:space="preserve">Schlanker, hoher Pellet-Kaminofen mit vielfältigen Gestaltungsmöglichkeiten durch unterschiedliche Seitenverkleidungen: </w:t>
      </w:r>
      <w:proofErr w:type="spellStart"/>
      <w:r w:rsidRPr="002F0669">
        <w:rPr>
          <w:rFonts w:ascii="Arial" w:hAnsi="Arial" w:cs="Arial"/>
        </w:rPr>
        <w:t>Rika</w:t>
      </w:r>
      <w:proofErr w:type="spellEnd"/>
      <w:r w:rsidRPr="002F0669">
        <w:rPr>
          <w:rFonts w:ascii="Arial" w:hAnsi="Arial" w:cs="Arial"/>
        </w:rPr>
        <w:t xml:space="preserve"> Sumo.</w:t>
      </w:r>
    </w:p>
    <w:p w:rsidR="002F0669" w:rsidRPr="002F0669" w:rsidRDefault="002F0669" w:rsidP="00D50479">
      <w:pPr>
        <w:spacing w:after="0"/>
        <w:rPr>
          <w:rFonts w:ascii="Arial" w:hAnsi="Arial" w:cs="Arial"/>
        </w:rPr>
      </w:pPr>
      <w:r>
        <w:rPr>
          <w:rFonts w:ascii="Arial" w:hAnsi="Arial" w:cs="Arial"/>
        </w:rPr>
        <w:t>Foto: RIKA</w:t>
      </w:r>
    </w:p>
    <w:p w:rsidR="002F0669" w:rsidRPr="002F0669" w:rsidRDefault="002F0669" w:rsidP="00D50479">
      <w:pPr>
        <w:spacing w:after="0"/>
        <w:rPr>
          <w:rFonts w:ascii="Arial" w:hAnsi="Arial" w:cs="Arial"/>
        </w:rPr>
      </w:pPr>
    </w:p>
    <w:p w:rsidR="006C60E6" w:rsidRDefault="002F0669" w:rsidP="00D50479">
      <w:pPr>
        <w:spacing w:after="0"/>
        <w:rPr>
          <w:rFonts w:ascii="Arial" w:hAnsi="Arial" w:cs="Arial"/>
        </w:rPr>
      </w:pPr>
      <w:r w:rsidRPr="002F0669">
        <w:rPr>
          <w:rFonts w:ascii="Arial" w:hAnsi="Arial" w:cs="Arial"/>
        </w:rPr>
        <w:t>RIKA_INTERNO_Klassiker.jpg</w:t>
      </w:r>
    </w:p>
    <w:p w:rsidR="002F0669" w:rsidRDefault="002F0669" w:rsidP="00D50479">
      <w:pPr>
        <w:spacing w:after="0"/>
        <w:rPr>
          <w:rFonts w:ascii="Arial" w:hAnsi="Arial" w:cs="Arial"/>
        </w:rPr>
      </w:pPr>
      <w:r>
        <w:rPr>
          <w:rFonts w:ascii="Arial" w:hAnsi="Arial" w:cs="Arial"/>
        </w:rPr>
        <w:t xml:space="preserve">So geht Kamin heute: </w:t>
      </w:r>
      <w:proofErr w:type="spellStart"/>
      <w:r>
        <w:rPr>
          <w:rFonts w:ascii="Arial" w:hAnsi="Arial" w:cs="Arial"/>
        </w:rPr>
        <w:t>Pelleteinsatz</w:t>
      </w:r>
      <w:proofErr w:type="spellEnd"/>
      <w:r>
        <w:rPr>
          <w:rFonts w:ascii="Arial" w:hAnsi="Arial" w:cs="Arial"/>
        </w:rPr>
        <w:t xml:space="preserve"> für offene Kamine, dessen </w:t>
      </w:r>
      <w:proofErr w:type="spellStart"/>
      <w:r>
        <w:rPr>
          <w:rFonts w:ascii="Arial" w:hAnsi="Arial" w:cs="Arial"/>
        </w:rPr>
        <w:t>Pelletlager</w:t>
      </w:r>
      <w:proofErr w:type="spellEnd"/>
      <w:r>
        <w:rPr>
          <w:rFonts w:ascii="Arial" w:hAnsi="Arial" w:cs="Arial"/>
        </w:rPr>
        <w:t xml:space="preserve"> sich sehr bequem von vorn nachfüllen lässt.</w:t>
      </w:r>
    </w:p>
    <w:p w:rsidR="002F0669" w:rsidRPr="002F0669" w:rsidRDefault="002F0669" w:rsidP="00D50479">
      <w:pPr>
        <w:spacing w:after="0"/>
        <w:rPr>
          <w:rFonts w:ascii="Arial" w:hAnsi="Arial" w:cs="Arial"/>
        </w:rPr>
      </w:pPr>
      <w:r>
        <w:rPr>
          <w:rFonts w:ascii="Arial" w:hAnsi="Arial" w:cs="Arial"/>
        </w:rPr>
        <w:t>Foto: RIKA</w:t>
      </w:r>
    </w:p>
    <w:p w:rsidR="004A37C5" w:rsidRDefault="004A37C5" w:rsidP="00D50479">
      <w:pPr>
        <w:spacing w:after="0"/>
        <w:rPr>
          <w:rFonts w:ascii="Arial" w:hAnsi="Arial" w:cs="Arial"/>
        </w:rPr>
      </w:pPr>
    </w:p>
    <w:p w:rsidR="002F0669" w:rsidRPr="002F0669" w:rsidRDefault="002F0669" w:rsidP="00D50479">
      <w:pPr>
        <w:spacing w:after="0"/>
        <w:rPr>
          <w:rFonts w:ascii="Arial" w:hAnsi="Arial" w:cs="Arial"/>
        </w:rPr>
      </w:pPr>
    </w:p>
    <w:p w:rsidR="008057A2" w:rsidRDefault="008057A2" w:rsidP="008057A2">
      <w:pPr>
        <w:spacing w:after="0"/>
        <w:rPr>
          <w:rFonts w:ascii="Arial" w:hAnsi="Arial" w:cs="Arial"/>
          <w:lang w:val="de-AT"/>
        </w:rPr>
      </w:pPr>
      <w:r w:rsidRPr="00FF2ED5">
        <w:rPr>
          <w:rFonts w:ascii="Arial" w:hAnsi="Arial" w:cs="Arial"/>
          <w:b/>
          <w:lang w:val="de-AT"/>
        </w:rPr>
        <w:t>Kontakt</w:t>
      </w:r>
      <w:r w:rsidRPr="00FF2ED5">
        <w:rPr>
          <w:rFonts w:ascii="Arial" w:hAnsi="Arial" w:cs="Arial"/>
          <w:lang w:val="de-AT"/>
        </w:rPr>
        <w:t>:</w:t>
      </w:r>
    </w:p>
    <w:p w:rsidR="00AC7589" w:rsidRDefault="00AC7589" w:rsidP="008057A2">
      <w:pPr>
        <w:spacing w:after="0"/>
        <w:rPr>
          <w:rFonts w:ascii="Arial" w:hAnsi="Arial" w:cs="Arial"/>
          <w:lang w:val="de-AT"/>
        </w:rPr>
      </w:pPr>
      <w:r>
        <w:rPr>
          <w:rFonts w:ascii="Arial" w:hAnsi="Arial" w:cs="Arial"/>
          <w:lang w:val="de-AT"/>
        </w:rPr>
        <w:t>RIKA Innovative Ofentechnik GmbH</w:t>
      </w:r>
    </w:p>
    <w:p w:rsidR="00AC7589" w:rsidRDefault="00AC7589" w:rsidP="008057A2">
      <w:pPr>
        <w:spacing w:after="0"/>
        <w:rPr>
          <w:rFonts w:ascii="Arial" w:hAnsi="Arial" w:cs="Arial"/>
          <w:lang w:val="de-AT"/>
        </w:rPr>
      </w:pPr>
      <w:r>
        <w:rPr>
          <w:rFonts w:ascii="Arial" w:hAnsi="Arial" w:cs="Arial"/>
          <w:lang w:val="de-AT"/>
        </w:rPr>
        <w:t xml:space="preserve">Reinhold </w:t>
      </w:r>
      <w:proofErr w:type="spellStart"/>
      <w:r>
        <w:rPr>
          <w:rFonts w:ascii="Arial" w:hAnsi="Arial" w:cs="Arial"/>
          <w:lang w:val="de-AT"/>
        </w:rPr>
        <w:t>Häußer</w:t>
      </w:r>
      <w:proofErr w:type="spellEnd"/>
      <w:r>
        <w:rPr>
          <w:rFonts w:ascii="Arial" w:hAnsi="Arial" w:cs="Arial"/>
          <w:lang w:val="de-AT"/>
        </w:rPr>
        <w:t>, Vertriebsleiter</w:t>
      </w:r>
    </w:p>
    <w:p w:rsidR="00AC7589" w:rsidRDefault="00AC7589" w:rsidP="008057A2">
      <w:pPr>
        <w:spacing w:after="0"/>
        <w:rPr>
          <w:rFonts w:ascii="Arial" w:hAnsi="Arial" w:cs="Arial"/>
          <w:lang w:val="de-AT"/>
        </w:rPr>
      </w:pPr>
      <w:r>
        <w:rPr>
          <w:rFonts w:ascii="Arial" w:hAnsi="Arial" w:cs="Arial"/>
          <w:lang w:val="de-AT"/>
        </w:rPr>
        <w:t>Müllerviertel 20</w:t>
      </w:r>
    </w:p>
    <w:p w:rsidR="00AC7589" w:rsidRDefault="00AC7589" w:rsidP="008057A2">
      <w:pPr>
        <w:spacing w:after="0"/>
        <w:rPr>
          <w:rFonts w:ascii="Arial" w:hAnsi="Arial" w:cs="Arial"/>
          <w:lang w:val="de-AT"/>
        </w:rPr>
      </w:pPr>
      <w:r>
        <w:rPr>
          <w:rFonts w:ascii="Arial" w:hAnsi="Arial" w:cs="Arial"/>
          <w:lang w:val="de-AT"/>
        </w:rPr>
        <w:t xml:space="preserve">A-4563 </w:t>
      </w:r>
      <w:proofErr w:type="spellStart"/>
      <w:r>
        <w:rPr>
          <w:rFonts w:ascii="Arial" w:hAnsi="Arial" w:cs="Arial"/>
          <w:lang w:val="de-AT"/>
        </w:rPr>
        <w:t>Micheldorf</w:t>
      </w:r>
      <w:proofErr w:type="spellEnd"/>
    </w:p>
    <w:p w:rsidR="00806070" w:rsidRPr="00806070" w:rsidRDefault="00806070" w:rsidP="008057A2">
      <w:pPr>
        <w:spacing w:after="0"/>
        <w:rPr>
          <w:rFonts w:ascii="Arial" w:hAnsi="Arial" w:cs="Arial"/>
        </w:rPr>
      </w:pPr>
      <w:r w:rsidRPr="00806070">
        <w:rPr>
          <w:rFonts w:ascii="Arial" w:hAnsi="Arial" w:cs="Arial"/>
        </w:rPr>
        <w:t>Tel</w:t>
      </w:r>
      <w:r>
        <w:rPr>
          <w:rFonts w:ascii="Arial" w:hAnsi="Arial" w:cs="Arial"/>
        </w:rPr>
        <w:t>efon</w:t>
      </w:r>
      <w:r w:rsidRPr="00806070">
        <w:rPr>
          <w:rFonts w:ascii="Arial" w:hAnsi="Arial" w:cs="Arial"/>
        </w:rPr>
        <w:t>: +43 7582 686 477</w:t>
      </w:r>
    </w:p>
    <w:p w:rsidR="00806070" w:rsidRPr="00806070" w:rsidRDefault="00806070" w:rsidP="008057A2">
      <w:pPr>
        <w:spacing w:after="0"/>
        <w:rPr>
          <w:rFonts w:ascii="Arial" w:hAnsi="Arial" w:cs="Arial"/>
          <w:lang w:val="de-AT"/>
        </w:rPr>
      </w:pPr>
      <w:r>
        <w:rPr>
          <w:rFonts w:ascii="Arial" w:hAnsi="Arial" w:cs="Arial"/>
        </w:rPr>
        <w:t>Telefax:</w:t>
      </w:r>
      <w:r w:rsidRPr="00806070">
        <w:rPr>
          <w:rFonts w:ascii="Arial" w:hAnsi="Arial" w:cs="Arial"/>
        </w:rPr>
        <w:t xml:space="preserve"> +43 7582 686 43</w:t>
      </w:r>
    </w:p>
    <w:p w:rsidR="00AC7589" w:rsidRDefault="00AC7589" w:rsidP="008057A2">
      <w:pPr>
        <w:spacing w:after="0"/>
        <w:rPr>
          <w:rFonts w:ascii="Arial" w:hAnsi="Arial" w:cs="Arial"/>
          <w:lang w:val="de-AT"/>
        </w:rPr>
      </w:pPr>
      <w:r w:rsidRPr="00AC7589">
        <w:rPr>
          <w:rFonts w:ascii="Arial" w:hAnsi="Arial" w:cs="Arial"/>
          <w:lang w:val="de-AT"/>
        </w:rPr>
        <w:t>haeusser@rika.at</w:t>
      </w:r>
    </w:p>
    <w:p w:rsidR="00AC7589" w:rsidRDefault="00AC7589" w:rsidP="008057A2">
      <w:pPr>
        <w:spacing w:after="0"/>
        <w:rPr>
          <w:rFonts w:ascii="Arial" w:hAnsi="Arial" w:cs="Arial"/>
          <w:lang w:val="de-AT"/>
        </w:rPr>
      </w:pPr>
      <w:r w:rsidRPr="00AC7589">
        <w:rPr>
          <w:rFonts w:ascii="Arial" w:hAnsi="Arial" w:cs="Arial"/>
          <w:lang w:val="de-AT"/>
        </w:rPr>
        <w:t>www.rika.at</w:t>
      </w:r>
    </w:p>
    <w:p w:rsidR="008057A2" w:rsidRPr="001A09F9" w:rsidRDefault="008057A2" w:rsidP="008057A2">
      <w:pPr>
        <w:tabs>
          <w:tab w:val="left" w:pos="4253"/>
        </w:tabs>
        <w:spacing w:after="0"/>
        <w:rPr>
          <w:rFonts w:ascii="Arial" w:hAnsi="Arial" w:cs="Arial"/>
          <w:lang w:val="de-AT"/>
        </w:rPr>
      </w:pPr>
    </w:p>
    <w:p w:rsidR="008057A2" w:rsidRPr="00806070" w:rsidRDefault="008057A2" w:rsidP="008057A2">
      <w:pPr>
        <w:tabs>
          <w:tab w:val="left" w:pos="4253"/>
        </w:tabs>
        <w:spacing w:after="0"/>
        <w:rPr>
          <w:rFonts w:ascii="Arial" w:hAnsi="Arial" w:cs="Arial"/>
        </w:rPr>
      </w:pPr>
      <w:r w:rsidRPr="00806070">
        <w:rPr>
          <w:rFonts w:ascii="Arial" w:hAnsi="Arial" w:cs="Arial"/>
        </w:rPr>
        <w:t>redtext Public Relations</w:t>
      </w:r>
    </w:p>
    <w:p w:rsidR="008057A2" w:rsidRPr="0023709E" w:rsidRDefault="008057A2" w:rsidP="008057A2">
      <w:pPr>
        <w:tabs>
          <w:tab w:val="left" w:pos="4253"/>
        </w:tabs>
        <w:spacing w:after="0"/>
        <w:rPr>
          <w:rFonts w:ascii="Arial" w:hAnsi="Arial" w:cs="Arial"/>
          <w:lang w:val="de-AT"/>
        </w:rPr>
      </w:pPr>
      <w:r w:rsidRPr="0023709E">
        <w:rPr>
          <w:rFonts w:ascii="Arial" w:hAnsi="Arial" w:cs="Arial"/>
          <w:lang w:val="de-AT"/>
        </w:rPr>
        <w:t>Wiltrud Meyer</w:t>
      </w:r>
    </w:p>
    <w:p w:rsidR="008057A2" w:rsidRPr="0023709E" w:rsidRDefault="008057A2" w:rsidP="008057A2">
      <w:pPr>
        <w:tabs>
          <w:tab w:val="left" w:pos="4253"/>
        </w:tabs>
        <w:spacing w:after="0"/>
        <w:rPr>
          <w:rFonts w:ascii="Arial" w:hAnsi="Arial" w:cs="Arial"/>
          <w:lang w:val="de-AT"/>
        </w:rPr>
      </w:pPr>
      <w:r w:rsidRPr="0023709E">
        <w:rPr>
          <w:rFonts w:ascii="Arial" w:hAnsi="Arial" w:cs="Arial"/>
          <w:lang w:val="de-AT"/>
        </w:rPr>
        <w:t>Telefon: +49 (0)931 3209765-0</w:t>
      </w:r>
    </w:p>
    <w:p w:rsidR="008057A2" w:rsidRPr="0023709E" w:rsidRDefault="008057A2" w:rsidP="008057A2">
      <w:pPr>
        <w:tabs>
          <w:tab w:val="left" w:pos="4253"/>
        </w:tabs>
        <w:spacing w:after="0"/>
        <w:rPr>
          <w:rFonts w:ascii="Arial" w:hAnsi="Arial" w:cs="Arial"/>
          <w:lang w:val="de-AT"/>
        </w:rPr>
      </w:pPr>
      <w:r w:rsidRPr="0023709E">
        <w:rPr>
          <w:rFonts w:ascii="Arial" w:hAnsi="Arial" w:cs="Arial"/>
          <w:lang w:val="de-AT"/>
        </w:rPr>
        <w:t>Telefax: +49 (0)931 3209765-9</w:t>
      </w:r>
    </w:p>
    <w:p w:rsidR="008057A2" w:rsidRPr="0023709E" w:rsidRDefault="008057A2" w:rsidP="008057A2">
      <w:pPr>
        <w:tabs>
          <w:tab w:val="left" w:pos="4253"/>
        </w:tabs>
        <w:spacing w:after="0"/>
        <w:rPr>
          <w:rStyle w:val="Hyperlink"/>
          <w:rFonts w:ascii="Arial" w:hAnsi="Arial" w:cs="Arial"/>
          <w:color w:val="auto"/>
          <w:lang w:val="de-AT"/>
        </w:rPr>
      </w:pPr>
      <w:r w:rsidRPr="0023709E">
        <w:rPr>
          <w:rFonts w:ascii="Arial" w:hAnsi="Arial" w:cs="Arial"/>
          <w:lang w:val="de-AT"/>
        </w:rPr>
        <w:t>meyer@red-text.de</w:t>
      </w:r>
    </w:p>
    <w:p w:rsidR="008057A2" w:rsidRPr="0023709E" w:rsidRDefault="008057A2" w:rsidP="008057A2">
      <w:pPr>
        <w:tabs>
          <w:tab w:val="left" w:pos="4253"/>
        </w:tabs>
        <w:spacing w:after="0"/>
        <w:rPr>
          <w:rStyle w:val="Hyperlink"/>
          <w:rFonts w:ascii="Arial" w:hAnsi="Arial" w:cs="Arial"/>
          <w:color w:val="auto"/>
          <w:lang w:val="de-AT"/>
        </w:rPr>
      </w:pPr>
    </w:p>
    <w:p w:rsidR="008057A2" w:rsidRPr="0023709E" w:rsidRDefault="008057A2" w:rsidP="002B69CE">
      <w:pPr>
        <w:tabs>
          <w:tab w:val="left" w:pos="4253"/>
        </w:tabs>
        <w:spacing w:after="0"/>
        <w:rPr>
          <w:rFonts w:ascii="Arial" w:hAnsi="Arial" w:cs="Arial"/>
        </w:rPr>
      </w:pPr>
      <w:r w:rsidRPr="0023709E">
        <w:rPr>
          <w:rStyle w:val="Hyperlink"/>
          <w:rFonts w:ascii="Arial" w:hAnsi="Arial" w:cs="Arial"/>
          <w:color w:val="auto"/>
          <w:u w:val="none"/>
          <w:lang w:val="de-AT"/>
        </w:rPr>
        <w:t>Belege bitte an redtext Public Relations.</w:t>
      </w:r>
      <w:bookmarkStart w:id="0" w:name="_GoBack"/>
      <w:bookmarkEnd w:id="0"/>
    </w:p>
    <w:sectPr w:rsidR="008057A2" w:rsidRPr="0023709E" w:rsidSect="00F920BC">
      <w:headerReference w:type="even" r:id="rId9"/>
      <w:headerReference w:type="default" r:id="rId10"/>
      <w:footerReference w:type="even" r:id="rId11"/>
      <w:footerReference w:type="default" r:id="rId12"/>
      <w:headerReference w:type="first" r:id="rId13"/>
      <w:footerReference w:type="first" r:id="rId14"/>
      <w:pgSz w:w="11906" w:h="16838"/>
      <w:pgMar w:top="2694" w:right="25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7F" w:rsidRDefault="003E467F" w:rsidP="00FA09C0">
      <w:pPr>
        <w:spacing w:after="0" w:line="240" w:lineRule="auto"/>
      </w:pPr>
      <w:r>
        <w:separator/>
      </w:r>
    </w:p>
  </w:endnote>
  <w:endnote w:type="continuationSeparator" w:id="0">
    <w:p w:rsidR="003E467F" w:rsidRDefault="003E467F" w:rsidP="00F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56" w:rsidRDefault="003524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56" w:rsidRDefault="0035245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56" w:rsidRDefault="003524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7F" w:rsidRDefault="003E467F" w:rsidP="00FA09C0">
      <w:pPr>
        <w:spacing w:after="0" w:line="240" w:lineRule="auto"/>
      </w:pPr>
      <w:r>
        <w:separator/>
      </w:r>
    </w:p>
  </w:footnote>
  <w:footnote w:type="continuationSeparator" w:id="0">
    <w:p w:rsidR="003E467F" w:rsidRDefault="003E467F" w:rsidP="00FA0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56" w:rsidRDefault="003524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0D" w:rsidRDefault="00A83D0D" w:rsidP="0082215B">
    <w:pPr>
      <w:pStyle w:val="Kopfzeile"/>
      <w:tabs>
        <w:tab w:val="clear" w:pos="4536"/>
        <w:tab w:val="clear" w:pos="9072"/>
        <w:tab w:val="left" w:pos="7938"/>
      </w:tabs>
      <w:rPr>
        <w:rFonts w:ascii="Arial Black" w:hAnsi="Arial Black"/>
        <w:color w:val="4A442A" w:themeColor="background2" w:themeShade="40"/>
      </w:rPr>
    </w:pPr>
  </w:p>
  <w:p w:rsidR="00A83D0D" w:rsidRPr="00A83D0D" w:rsidRDefault="00A83D0D" w:rsidP="0082215B">
    <w:pPr>
      <w:pStyle w:val="Kopfzeile"/>
      <w:tabs>
        <w:tab w:val="clear" w:pos="4536"/>
        <w:tab w:val="clear" w:pos="9072"/>
        <w:tab w:val="left" w:pos="7938"/>
      </w:tabs>
      <w:rPr>
        <w:rFonts w:ascii="Arial Black" w:hAnsi="Arial Black"/>
        <w:color w:val="4A442A" w:themeColor="background2" w:themeShade="40"/>
        <w:sz w:val="8"/>
      </w:rPr>
    </w:pPr>
  </w:p>
  <w:p w:rsidR="00A83D0D" w:rsidRDefault="00352456" w:rsidP="0082215B">
    <w:pPr>
      <w:pStyle w:val="Kopfzeile"/>
      <w:tabs>
        <w:tab w:val="clear" w:pos="4536"/>
        <w:tab w:val="clear" w:pos="9072"/>
        <w:tab w:val="left" w:pos="7938"/>
      </w:tabs>
      <w:rPr>
        <w:rFonts w:ascii="Arial Black" w:hAnsi="Arial Black"/>
        <w:color w:val="404040" w:themeColor="text1" w:themeTint="BF"/>
      </w:rPr>
    </w:pPr>
    <w:r>
      <w:rPr>
        <w:rFonts w:ascii="Arial" w:hAnsi="Arial" w:cs="Arial"/>
        <w:b/>
        <w:noProof/>
        <w:sz w:val="24"/>
        <w:szCs w:val="24"/>
        <w:lang w:eastAsia="de-DE"/>
      </w:rPr>
      <w:drawing>
        <wp:anchor distT="0" distB="0" distL="114300" distR="114300" simplePos="0" relativeHeight="251658240" behindDoc="0" locked="0" layoutInCell="1" allowOverlap="1" wp14:anchorId="2538C9F1" wp14:editId="0EA7EFE1">
          <wp:simplePos x="0" y="0"/>
          <wp:positionH relativeFrom="column">
            <wp:posOffset>17780</wp:posOffset>
          </wp:positionH>
          <wp:positionV relativeFrom="paragraph">
            <wp:posOffset>47625</wp:posOffset>
          </wp:positionV>
          <wp:extent cx="1438275" cy="488315"/>
          <wp:effectExtent l="0" t="0" r="9525" b="698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K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488315"/>
                  </a:xfrm>
                  <a:prstGeom prst="rect">
                    <a:avLst/>
                  </a:prstGeom>
                </pic:spPr>
              </pic:pic>
            </a:graphicData>
          </a:graphic>
          <wp14:sizeRelH relativeFrom="page">
            <wp14:pctWidth>0</wp14:pctWidth>
          </wp14:sizeRelH>
          <wp14:sizeRelV relativeFrom="page">
            <wp14:pctHeight>0</wp14:pctHeight>
          </wp14:sizeRelV>
        </wp:anchor>
      </w:drawing>
    </w:r>
  </w:p>
  <w:p w:rsidR="00A83D0D" w:rsidRDefault="00A83D0D" w:rsidP="0082215B">
    <w:pPr>
      <w:pStyle w:val="Kopfzeile"/>
      <w:tabs>
        <w:tab w:val="clear" w:pos="4536"/>
        <w:tab w:val="clear" w:pos="9072"/>
        <w:tab w:val="left" w:pos="7938"/>
      </w:tabs>
      <w:rPr>
        <w:rFonts w:ascii="Arial Black" w:hAnsi="Arial Black"/>
        <w:color w:val="404040" w:themeColor="text1" w:themeTint="BF"/>
      </w:rPr>
    </w:pPr>
  </w:p>
  <w:p w:rsidR="00A83D0D" w:rsidRDefault="00A83D0D" w:rsidP="0082215B">
    <w:pPr>
      <w:pStyle w:val="Kopfzeile"/>
      <w:tabs>
        <w:tab w:val="clear" w:pos="4536"/>
        <w:tab w:val="clear" w:pos="9072"/>
        <w:tab w:val="left" w:pos="7938"/>
      </w:tabs>
      <w:rPr>
        <w:rFonts w:ascii="Arial Black" w:hAnsi="Arial Black"/>
        <w:color w:val="404040" w:themeColor="text1" w:themeTint="BF"/>
      </w:rPr>
    </w:pPr>
  </w:p>
  <w:p w:rsidR="00252F9F" w:rsidRPr="00352456" w:rsidRDefault="00352456" w:rsidP="00A83D0D">
    <w:pPr>
      <w:pStyle w:val="Kopfzeile"/>
      <w:tabs>
        <w:tab w:val="clear" w:pos="4536"/>
        <w:tab w:val="clear" w:pos="9072"/>
      </w:tabs>
      <w:rPr>
        <w:rFonts w:ascii="Arial" w:hAnsi="Arial" w:cs="Arial"/>
        <w:b/>
        <w:color w:val="7F7F7F" w:themeColor="text1" w:themeTint="80"/>
      </w:rPr>
    </w:pPr>
    <w:r w:rsidRPr="00352456">
      <w:rPr>
        <w:rFonts w:ascii="Arial" w:hAnsi="Arial" w:cs="Arial"/>
        <w:b/>
        <w:color w:val="7F7F7F" w:themeColor="text1" w:themeTint="80"/>
      </w:rPr>
      <w:t>PRESSEMITTEILUN</w:t>
    </w:r>
    <w:r w:rsidR="00A83D0D" w:rsidRPr="00352456">
      <w:rPr>
        <w:rFonts w:ascii="Arial" w:hAnsi="Arial" w:cs="Arial"/>
        <w:b/>
        <w:color w:val="7F7F7F" w:themeColor="text1" w:themeTint="80"/>
      </w:rPr>
      <w:t>G</w:t>
    </w:r>
  </w:p>
  <w:p w:rsidR="00352456" w:rsidRPr="00A83D0D" w:rsidRDefault="00352456" w:rsidP="00A83D0D">
    <w:pPr>
      <w:pStyle w:val="Kopfzeile"/>
      <w:tabs>
        <w:tab w:val="clear" w:pos="4536"/>
        <w:tab w:val="clear" w:pos="9072"/>
      </w:tabs>
      <w:rPr>
        <w:rFonts w:ascii="Arial" w:hAnsi="Arial" w:cs="Arial"/>
        <w:b/>
        <w:color w:val="595959" w:themeColor="text1" w:themeTint="A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56" w:rsidRDefault="0035245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5pt;height:44.25pt" o:bullet="t">
        <v:imagedata r:id="rId1" o:title="clip_image001"/>
      </v:shape>
    </w:pict>
  </w:numPicBullet>
  <w:abstractNum w:abstractNumId="0">
    <w:nsid w:val="13A60409"/>
    <w:multiLevelType w:val="hybridMultilevel"/>
    <w:tmpl w:val="1A6AD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882693"/>
    <w:multiLevelType w:val="hybridMultilevel"/>
    <w:tmpl w:val="FF4A5F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91D3A3D"/>
    <w:multiLevelType w:val="hybridMultilevel"/>
    <w:tmpl w:val="D6C60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D14963"/>
    <w:multiLevelType w:val="hybridMultilevel"/>
    <w:tmpl w:val="2CBC7AA8"/>
    <w:lvl w:ilvl="0" w:tplc="F14463CE">
      <w:start w:val="1"/>
      <w:numFmt w:val="bullet"/>
      <w:lvlText w:val=""/>
      <w:lvlPicBulletId w:val="0"/>
      <w:lvlJc w:val="left"/>
      <w:pPr>
        <w:tabs>
          <w:tab w:val="num" w:pos="720"/>
        </w:tabs>
        <w:ind w:left="720" w:hanging="360"/>
      </w:pPr>
      <w:rPr>
        <w:rFonts w:ascii="Symbol" w:hAnsi="Symbol" w:hint="default"/>
      </w:rPr>
    </w:lvl>
    <w:lvl w:ilvl="1" w:tplc="741021DA">
      <w:start w:val="1"/>
      <w:numFmt w:val="bullet"/>
      <w:lvlText w:val=""/>
      <w:lvlPicBulletId w:val="0"/>
      <w:lvlJc w:val="left"/>
      <w:pPr>
        <w:tabs>
          <w:tab w:val="num" w:pos="1440"/>
        </w:tabs>
        <w:ind w:left="1440" w:hanging="360"/>
      </w:pPr>
      <w:rPr>
        <w:rFonts w:ascii="Symbol" w:hAnsi="Symbol" w:hint="default"/>
      </w:rPr>
    </w:lvl>
    <w:lvl w:ilvl="2" w:tplc="F8B0263E">
      <w:start w:val="1"/>
      <w:numFmt w:val="decimal"/>
      <w:lvlText w:val="%3."/>
      <w:lvlJc w:val="left"/>
      <w:pPr>
        <w:tabs>
          <w:tab w:val="num" w:pos="2160"/>
        </w:tabs>
        <w:ind w:left="2160" w:hanging="360"/>
      </w:pPr>
    </w:lvl>
    <w:lvl w:ilvl="3" w:tplc="618C8C82">
      <w:start w:val="1"/>
      <w:numFmt w:val="decimal"/>
      <w:lvlText w:val="%4."/>
      <w:lvlJc w:val="left"/>
      <w:pPr>
        <w:tabs>
          <w:tab w:val="num" w:pos="2880"/>
        </w:tabs>
        <w:ind w:left="2880" w:hanging="360"/>
      </w:pPr>
    </w:lvl>
    <w:lvl w:ilvl="4" w:tplc="DF067FD0">
      <w:start w:val="1"/>
      <w:numFmt w:val="decimal"/>
      <w:lvlText w:val="%5."/>
      <w:lvlJc w:val="left"/>
      <w:pPr>
        <w:tabs>
          <w:tab w:val="num" w:pos="3600"/>
        </w:tabs>
        <w:ind w:left="3600" w:hanging="360"/>
      </w:pPr>
    </w:lvl>
    <w:lvl w:ilvl="5" w:tplc="CE2C1242">
      <w:start w:val="1"/>
      <w:numFmt w:val="decimal"/>
      <w:lvlText w:val="%6."/>
      <w:lvlJc w:val="left"/>
      <w:pPr>
        <w:tabs>
          <w:tab w:val="num" w:pos="4320"/>
        </w:tabs>
        <w:ind w:left="4320" w:hanging="360"/>
      </w:pPr>
    </w:lvl>
    <w:lvl w:ilvl="6" w:tplc="B6D6A582">
      <w:start w:val="1"/>
      <w:numFmt w:val="decimal"/>
      <w:lvlText w:val="%7."/>
      <w:lvlJc w:val="left"/>
      <w:pPr>
        <w:tabs>
          <w:tab w:val="num" w:pos="5040"/>
        </w:tabs>
        <w:ind w:left="5040" w:hanging="360"/>
      </w:pPr>
    </w:lvl>
    <w:lvl w:ilvl="7" w:tplc="E0EA15E4">
      <w:start w:val="1"/>
      <w:numFmt w:val="decimal"/>
      <w:lvlText w:val="%8."/>
      <w:lvlJc w:val="left"/>
      <w:pPr>
        <w:tabs>
          <w:tab w:val="num" w:pos="5760"/>
        </w:tabs>
        <w:ind w:left="5760" w:hanging="360"/>
      </w:pPr>
    </w:lvl>
    <w:lvl w:ilvl="8" w:tplc="3580EF9A">
      <w:start w:val="1"/>
      <w:numFmt w:val="decimal"/>
      <w:lvlText w:val="%9."/>
      <w:lvlJc w:val="left"/>
      <w:pPr>
        <w:tabs>
          <w:tab w:val="num" w:pos="6480"/>
        </w:tabs>
        <w:ind w:left="6480" w:hanging="360"/>
      </w:pPr>
    </w:lvl>
  </w:abstractNum>
  <w:abstractNum w:abstractNumId="4">
    <w:nsid w:val="6BAB51CD"/>
    <w:multiLevelType w:val="hybridMultilevel"/>
    <w:tmpl w:val="6E5EA7F6"/>
    <w:lvl w:ilvl="0" w:tplc="4406E7AC">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C0"/>
    <w:rsid w:val="000030A2"/>
    <w:rsid w:val="00003C6E"/>
    <w:rsid w:val="000059CF"/>
    <w:rsid w:val="00016981"/>
    <w:rsid w:val="00022371"/>
    <w:rsid w:val="00026C03"/>
    <w:rsid w:val="00041BF8"/>
    <w:rsid w:val="00042050"/>
    <w:rsid w:val="00043875"/>
    <w:rsid w:val="00045658"/>
    <w:rsid w:val="000540AB"/>
    <w:rsid w:val="000554EB"/>
    <w:rsid w:val="0005716B"/>
    <w:rsid w:val="000604D0"/>
    <w:rsid w:val="00062287"/>
    <w:rsid w:val="0006316A"/>
    <w:rsid w:val="0006502D"/>
    <w:rsid w:val="00070930"/>
    <w:rsid w:val="000828B0"/>
    <w:rsid w:val="00090864"/>
    <w:rsid w:val="000946E1"/>
    <w:rsid w:val="0009711F"/>
    <w:rsid w:val="000A63EA"/>
    <w:rsid w:val="000B0A6E"/>
    <w:rsid w:val="000B1C8E"/>
    <w:rsid w:val="000B338B"/>
    <w:rsid w:val="000B63CA"/>
    <w:rsid w:val="000B7A18"/>
    <w:rsid w:val="000E71DB"/>
    <w:rsid w:val="000F2B14"/>
    <w:rsid w:val="00104C85"/>
    <w:rsid w:val="00106891"/>
    <w:rsid w:val="001127FD"/>
    <w:rsid w:val="0011428B"/>
    <w:rsid w:val="00123C35"/>
    <w:rsid w:val="0012504C"/>
    <w:rsid w:val="001256C2"/>
    <w:rsid w:val="001365C4"/>
    <w:rsid w:val="00141ED7"/>
    <w:rsid w:val="001477F6"/>
    <w:rsid w:val="001554CE"/>
    <w:rsid w:val="001560F3"/>
    <w:rsid w:val="00160576"/>
    <w:rsid w:val="001621EC"/>
    <w:rsid w:val="00166063"/>
    <w:rsid w:val="00175BEA"/>
    <w:rsid w:val="00182D0D"/>
    <w:rsid w:val="00184E46"/>
    <w:rsid w:val="00187A18"/>
    <w:rsid w:val="001943AD"/>
    <w:rsid w:val="00194900"/>
    <w:rsid w:val="001A09F9"/>
    <w:rsid w:val="001A40C8"/>
    <w:rsid w:val="001B5A76"/>
    <w:rsid w:val="001D0BCE"/>
    <w:rsid w:val="001D7243"/>
    <w:rsid w:val="001E288D"/>
    <w:rsid w:val="001E4507"/>
    <w:rsid w:val="001F1F42"/>
    <w:rsid w:val="001F1F72"/>
    <w:rsid w:val="001F26EE"/>
    <w:rsid w:val="001F3461"/>
    <w:rsid w:val="001F6D74"/>
    <w:rsid w:val="0020463C"/>
    <w:rsid w:val="0020548C"/>
    <w:rsid w:val="00212070"/>
    <w:rsid w:val="00212552"/>
    <w:rsid w:val="00215D4F"/>
    <w:rsid w:val="0021642E"/>
    <w:rsid w:val="00220D32"/>
    <w:rsid w:val="00221166"/>
    <w:rsid w:val="00223728"/>
    <w:rsid w:val="002258CD"/>
    <w:rsid w:val="0022780A"/>
    <w:rsid w:val="0023709E"/>
    <w:rsid w:val="00237F08"/>
    <w:rsid w:val="00237FC1"/>
    <w:rsid w:val="002441DE"/>
    <w:rsid w:val="00252F9F"/>
    <w:rsid w:val="00257F92"/>
    <w:rsid w:val="00264FE5"/>
    <w:rsid w:val="00270734"/>
    <w:rsid w:val="0027123F"/>
    <w:rsid w:val="00272800"/>
    <w:rsid w:val="0028046F"/>
    <w:rsid w:val="00282BB8"/>
    <w:rsid w:val="00290367"/>
    <w:rsid w:val="00291917"/>
    <w:rsid w:val="0029368E"/>
    <w:rsid w:val="002A0883"/>
    <w:rsid w:val="002A3FE1"/>
    <w:rsid w:val="002B5053"/>
    <w:rsid w:val="002B6866"/>
    <w:rsid w:val="002B69CE"/>
    <w:rsid w:val="002B6DC5"/>
    <w:rsid w:val="002C170D"/>
    <w:rsid w:val="002C5624"/>
    <w:rsid w:val="002D72DD"/>
    <w:rsid w:val="002F0669"/>
    <w:rsid w:val="002F78AF"/>
    <w:rsid w:val="002F7EF8"/>
    <w:rsid w:val="00307C4D"/>
    <w:rsid w:val="00321282"/>
    <w:rsid w:val="00325ED9"/>
    <w:rsid w:val="00327C26"/>
    <w:rsid w:val="003308A9"/>
    <w:rsid w:val="00330FAC"/>
    <w:rsid w:val="0033345A"/>
    <w:rsid w:val="00333DDF"/>
    <w:rsid w:val="00337A35"/>
    <w:rsid w:val="00352456"/>
    <w:rsid w:val="00353417"/>
    <w:rsid w:val="003609D9"/>
    <w:rsid w:val="00362CDD"/>
    <w:rsid w:val="00370AD8"/>
    <w:rsid w:val="00380D99"/>
    <w:rsid w:val="00397D33"/>
    <w:rsid w:val="003A29D2"/>
    <w:rsid w:val="003A33C6"/>
    <w:rsid w:val="003B0918"/>
    <w:rsid w:val="003B1F39"/>
    <w:rsid w:val="003B2BC2"/>
    <w:rsid w:val="003C1A57"/>
    <w:rsid w:val="003C23F5"/>
    <w:rsid w:val="003C5742"/>
    <w:rsid w:val="003C717F"/>
    <w:rsid w:val="003D0C03"/>
    <w:rsid w:val="003D430B"/>
    <w:rsid w:val="003D7EB8"/>
    <w:rsid w:val="003E467F"/>
    <w:rsid w:val="003E47E8"/>
    <w:rsid w:val="003F2E6A"/>
    <w:rsid w:val="003F6180"/>
    <w:rsid w:val="004063C1"/>
    <w:rsid w:val="0041416D"/>
    <w:rsid w:val="004246BF"/>
    <w:rsid w:val="00433A89"/>
    <w:rsid w:val="00441455"/>
    <w:rsid w:val="00442161"/>
    <w:rsid w:val="0044232E"/>
    <w:rsid w:val="00442BEB"/>
    <w:rsid w:val="004446B8"/>
    <w:rsid w:val="00452733"/>
    <w:rsid w:val="004534C8"/>
    <w:rsid w:val="00453C7F"/>
    <w:rsid w:val="00460604"/>
    <w:rsid w:val="00462B9F"/>
    <w:rsid w:val="00462CEB"/>
    <w:rsid w:val="00467BC3"/>
    <w:rsid w:val="004915C9"/>
    <w:rsid w:val="00495A88"/>
    <w:rsid w:val="00496300"/>
    <w:rsid w:val="004A07B1"/>
    <w:rsid w:val="004A360A"/>
    <w:rsid w:val="004A37C5"/>
    <w:rsid w:val="004A3D9D"/>
    <w:rsid w:val="004A763D"/>
    <w:rsid w:val="004B680D"/>
    <w:rsid w:val="004C0F1D"/>
    <w:rsid w:val="004C452C"/>
    <w:rsid w:val="004C6B37"/>
    <w:rsid w:val="004D69BB"/>
    <w:rsid w:val="004E0AA2"/>
    <w:rsid w:val="004E179E"/>
    <w:rsid w:val="004F1AEA"/>
    <w:rsid w:val="004F5BF6"/>
    <w:rsid w:val="00502A60"/>
    <w:rsid w:val="005106BC"/>
    <w:rsid w:val="005114CE"/>
    <w:rsid w:val="00517A77"/>
    <w:rsid w:val="00522B37"/>
    <w:rsid w:val="005231CA"/>
    <w:rsid w:val="005235BF"/>
    <w:rsid w:val="0053324A"/>
    <w:rsid w:val="00543F58"/>
    <w:rsid w:val="00545584"/>
    <w:rsid w:val="0055254A"/>
    <w:rsid w:val="00557E0A"/>
    <w:rsid w:val="005659DE"/>
    <w:rsid w:val="005670B9"/>
    <w:rsid w:val="00573188"/>
    <w:rsid w:val="005815C5"/>
    <w:rsid w:val="00583D2E"/>
    <w:rsid w:val="005B1C92"/>
    <w:rsid w:val="005B1EDF"/>
    <w:rsid w:val="005B2781"/>
    <w:rsid w:val="005B2C09"/>
    <w:rsid w:val="005B4B1C"/>
    <w:rsid w:val="005C19AC"/>
    <w:rsid w:val="005C5CF2"/>
    <w:rsid w:val="005E5C9B"/>
    <w:rsid w:val="005E7CB6"/>
    <w:rsid w:val="005F00F5"/>
    <w:rsid w:val="0060781F"/>
    <w:rsid w:val="006106AA"/>
    <w:rsid w:val="00612069"/>
    <w:rsid w:val="006154C8"/>
    <w:rsid w:val="006173AB"/>
    <w:rsid w:val="00630554"/>
    <w:rsid w:val="00632CAE"/>
    <w:rsid w:val="00635431"/>
    <w:rsid w:val="0064469C"/>
    <w:rsid w:val="00653EE7"/>
    <w:rsid w:val="00654B22"/>
    <w:rsid w:val="006553EB"/>
    <w:rsid w:val="00656EC1"/>
    <w:rsid w:val="0066286B"/>
    <w:rsid w:val="006762CE"/>
    <w:rsid w:val="00676CF0"/>
    <w:rsid w:val="00680EC6"/>
    <w:rsid w:val="00684B29"/>
    <w:rsid w:val="006A220B"/>
    <w:rsid w:val="006A56BF"/>
    <w:rsid w:val="006A69FB"/>
    <w:rsid w:val="006B0C2D"/>
    <w:rsid w:val="006B3CDB"/>
    <w:rsid w:val="006C1EC4"/>
    <w:rsid w:val="006C233E"/>
    <w:rsid w:val="006C60E6"/>
    <w:rsid w:val="006D21EE"/>
    <w:rsid w:val="006D76A3"/>
    <w:rsid w:val="006E265F"/>
    <w:rsid w:val="006E40A6"/>
    <w:rsid w:val="006F2BEE"/>
    <w:rsid w:val="006F7B14"/>
    <w:rsid w:val="00703812"/>
    <w:rsid w:val="00706416"/>
    <w:rsid w:val="007108A8"/>
    <w:rsid w:val="00726D25"/>
    <w:rsid w:val="007330D0"/>
    <w:rsid w:val="007430C5"/>
    <w:rsid w:val="0074737D"/>
    <w:rsid w:val="00747F10"/>
    <w:rsid w:val="00756579"/>
    <w:rsid w:val="00760E35"/>
    <w:rsid w:val="0076430C"/>
    <w:rsid w:val="00764867"/>
    <w:rsid w:val="007679AE"/>
    <w:rsid w:val="0079461A"/>
    <w:rsid w:val="00797DD3"/>
    <w:rsid w:val="007B7D83"/>
    <w:rsid w:val="007D6E42"/>
    <w:rsid w:val="007E1A10"/>
    <w:rsid w:val="007E4A17"/>
    <w:rsid w:val="007F3821"/>
    <w:rsid w:val="008013A2"/>
    <w:rsid w:val="008014C8"/>
    <w:rsid w:val="008057A2"/>
    <w:rsid w:val="00806070"/>
    <w:rsid w:val="00807684"/>
    <w:rsid w:val="0081448D"/>
    <w:rsid w:val="0082215B"/>
    <w:rsid w:val="00823570"/>
    <w:rsid w:val="008415A9"/>
    <w:rsid w:val="00842203"/>
    <w:rsid w:val="0084282C"/>
    <w:rsid w:val="00847343"/>
    <w:rsid w:val="008552A4"/>
    <w:rsid w:val="00861891"/>
    <w:rsid w:val="0086238F"/>
    <w:rsid w:val="00862F15"/>
    <w:rsid w:val="00864814"/>
    <w:rsid w:val="00866E58"/>
    <w:rsid w:val="008810E2"/>
    <w:rsid w:val="00881BD8"/>
    <w:rsid w:val="00883425"/>
    <w:rsid w:val="00884CBF"/>
    <w:rsid w:val="0088508C"/>
    <w:rsid w:val="00886082"/>
    <w:rsid w:val="00887D56"/>
    <w:rsid w:val="00890EBE"/>
    <w:rsid w:val="008973E5"/>
    <w:rsid w:val="008B081B"/>
    <w:rsid w:val="008B2F20"/>
    <w:rsid w:val="008B6789"/>
    <w:rsid w:val="008C4B5B"/>
    <w:rsid w:val="008C599B"/>
    <w:rsid w:val="008D24B9"/>
    <w:rsid w:val="008D63B3"/>
    <w:rsid w:val="008D6C95"/>
    <w:rsid w:val="008D72C4"/>
    <w:rsid w:val="008E0726"/>
    <w:rsid w:val="008E44D1"/>
    <w:rsid w:val="00906820"/>
    <w:rsid w:val="009113E8"/>
    <w:rsid w:val="00914399"/>
    <w:rsid w:val="00921F01"/>
    <w:rsid w:val="00923942"/>
    <w:rsid w:val="00926B3D"/>
    <w:rsid w:val="009527D1"/>
    <w:rsid w:val="00962116"/>
    <w:rsid w:val="00970912"/>
    <w:rsid w:val="00976226"/>
    <w:rsid w:val="009769F0"/>
    <w:rsid w:val="00991ACB"/>
    <w:rsid w:val="00993077"/>
    <w:rsid w:val="009954C4"/>
    <w:rsid w:val="009A0C7C"/>
    <w:rsid w:val="009A3918"/>
    <w:rsid w:val="009A5999"/>
    <w:rsid w:val="009A6B36"/>
    <w:rsid w:val="009B2682"/>
    <w:rsid w:val="009B447C"/>
    <w:rsid w:val="009B5417"/>
    <w:rsid w:val="009C16B6"/>
    <w:rsid w:val="009C1C93"/>
    <w:rsid w:val="009C4431"/>
    <w:rsid w:val="009C4A9A"/>
    <w:rsid w:val="009C7425"/>
    <w:rsid w:val="009D3745"/>
    <w:rsid w:val="009D3F58"/>
    <w:rsid w:val="009E49DD"/>
    <w:rsid w:val="009F6AC8"/>
    <w:rsid w:val="009F7060"/>
    <w:rsid w:val="009F72A6"/>
    <w:rsid w:val="00A102CA"/>
    <w:rsid w:val="00A12AF5"/>
    <w:rsid w:val="00A17AD3"/>
    <w:rsid w:val="00A2081F"/>
    <w:rsid w:val="00A2291D"/>
    <w:rsid w:val="00A30377"/>
    <w:rsid w:val="00A313D0"/>
    <w:rsid w:val="00A35097"/>
    <w:rsid w:val="00A36968"/>
    <w:rsid w:val="00A42F7D"/>
    <w:rsid w:val="00A516EE"/>
    <w:rsid w:val="00A55DCC"/>
    <w:rsid w:val="00A608C4"/>
    <w:rsid w:val="00A642E7"/>
    <w:rsid w:val="00A65004"/>
    <w:rsid w:val="00A66D65"/>
    <w:rsid w:val="00A70E44"/>
    <w:rsid w:val="00A722B9"/>
    <w:rsid w:val="00A82DD9"/>
    <w:rsid w:val="00A83D0D"/>
    <w:rsid w:val="00A85AEC"/>
    <w:rsid w:val="00A85C8E"/>
    <w:rsid w:val="00A87581"/>
    <w:rsid w:val="00AA03D4"/>
    <w:rsid w:val="00AA7066"/>
    <w:rsid w:val="00AB48FC"/>
    <w:rsid w:val="00AB4F7A"/>
    <w:rsid w:val="00AC4776"/>
    <w:rsid w:val="00AC7589"/>
    <w:rsid w:val="00AC7D2D"/>
    <w:rsid w:val="00AE67C3"/>
    <w:rsid w:val="00AF44DF"/>
    <w:rsid w:val="00AF5936"/>
    <w:rsid w:val="00AF7DA9"/>
    <w:rsid w:val="00B076D0"/>
    <w:rsid w:val="00B10C3B"/>
    <w:rsid w:val="00B1227A"/>
    <w:rsid w:val="00B13AA0"/>
    <w:rsid w:val="00B15BB6"/>
    <w:rsid w:val="00B226C5"/>
    <w:rsid w:val="00B22F3D"/>
    <w:rsid w:val="00B434C9"/>
    <w:rsid w:val="00B474BC"/>
    <w:rsid w:val="00B53194"/>
    <w:rsid w:val="00B56DD6"/>
    <w:rsid w:val="00B57750"/>
    <w:rsid w:val="00B6606F"/>
    <w:rsid w:val="00B73552"/>
    <w:rsid w:val="00B73AAE"/>
    <w:rsid w:val="00B768A8"/>
    <w:rsid w:val="00B807A0"/>
    <w:rsid w:val="00B8080C"/>
    <w:rsid w:val="00B914CD"/>
    <w:rsid w:val="00BC7543"/>
    <w:rsid w:val="00BD0D86"/>
    <w:rsid w:val="00BF5DDF"/>
    <w:rsid w:val="00C02CD4"/>
    <w:rsid w:val="00C044A0"/>
    <w:rsid w:val="00C10C25"/>
    <w:rsid w:val="00C34578"/>
    <w:rsid w:val="00C36ACE"/>
    <w:rsid w:val="00C42641"/>
    <w:rsid w:val="00C51E81"/>
    <w:rsid w:val="00C6310A"/>
    <w:rsid w:val="00C72DB7"/>
    <w:rsid w:val="00C80FF7"/>
    <w:rsid w:val="00CC022D"/>
    <w:rsid w:val="00CC38C0"/>
    <w:rsid w:val="00CC7552"/>
    <w:rsid w:val="00CD384E"/>
    <w:rsid w:val="00CE08D0"/>
    <w:rsid w:val="00CF1F8C"/>
    <w:rsid w:val="00CF64EF"/>
    <w:rsid w:val="00CF7773"/>
    <w:rsid w:val="00CF7944"/>
    <w:rsid w:val="00D13145"/>
    <w:rsid w:val="00D17BC9"/>
    <w:rsid w:val="00D22095"/>
    <w:rsid w:val="00D23B62"/>
    <w:rsid w:val="00D27371"/>
    <w:rsid w:val="00D32977"/>
    <w:rsid w:val="00D43675"/>
    <w:rsid w:val="00D437BD"/>
    <w:rsid w:val="00D44988"/>
    <w:rsid w:val="00D46D85"/>
    <w:rsid w:val="00D50479"/>
    <w:rsid w:val="00D52C53"/>
    <w:rsid w:val="00D532A8"/>
    <w:rsid w:val="00D54E52"/>
    <w:rsid w:val="00D60C1B"/>
    <w:rsid w:val="00D70D5F"/>
    <w:rsid w:val="00D72CE1"/>
    <w:rsid w:val="00D84DB0"/>
    <w:rsid w:val="00DA3454"/>
    <w:rsid w:val="00DA4E8B"/>
    <w:rsid w:val="00DA576D"/>
    <w:rsid w:val="00DB07B0"/>
    <w:rsid w:val="00DB5EAA"/>
    <w:rsid w:val="00DC6CBA"/>
    <w:rsid w:val="00DC778A"/>
    <w:rsid w:val="00DC7E82"/>
    <w:rsid w:val="00DD4965"/>
    <w:rsid w:val="00DD550B"/>
    <w:rsid w:val="00DE1649"/>
    <w:rsid w:val="00DE2E2D"/>
    <w:rsid w:val="00DF06A3"/>
    <w:rsid w:val="00DF11E8"/>
    <w:rsid w:val="00E06A4D"/>
    <w:rsid w:val="00E11E43"/>
    <w:rsid w:val="00E13FB8"/>
    <w:rsid w:val="00E147EC"/>
    <w:rsid w:val="00E14DDD"/>
    <w:rsid w:val="00E1599F"/>
    <w:rsid w:val="00E24F04"/>
    <w:rsid w:val="00E30FB4"/>
    <w:rsid w:val="00E31198"/>
    <w:rsid w:val="00E329F8"/>
    <w:rsid w:val="00E373E5"/>
    <w:rsid w:val="00E41E11"/>
    <w:rsid w:val="00E440BD"/>
    <w:rsid w:val="00E678EB"/>
    <w:rsid w:val="00E766EB"/>
    <w:rsid w:val="00E82BD8"/>
    <w:rsid w:val="00E91670"/>
    <w:rsid w:val="00E91B65"/>
    <w:rsid w:val="00E93A3A"/>
    <w:rsid w:val="00E96787"/>
    <w:rsid w:val="00EA11BD"/>
    <w:rsid w:val="00EA2739"/>
    <w:rsid w:val="00EA7FBB"/>
    <w:rsid w:val="00EB02FA"/>
    <w:rsid w:val="00EB4BF9"/>
    <w:rsid w:val="00EC0B10"/>
    <w:rsid w:val="00EC3DFA"/>
    <w:rsid w:val="00EC625F"/>
    <w:rsid w:val="00ED0EC5"/>
    <w:rsid w:val="00EE061F"/>
    <w:rsid w:val="00EE154D"/>
    <w:rsid w:val="00EE5703"/>
    <w:rsid w:val="00EE7A61"/>
    <w:rsid w:val="00F00025"/>
    <w:rsid w:val="00F030E8"/>
    <w:rsid w:val="00F076F1"/>
    <w:rsid w:val="00F07E28"/>
    <w:rsid w:val="00F11F46"/>
    <w:rsid w:val="00F16B91"/>
    <w:rsid w:val="00F2264A"/>
    <w:rsid w:val="00F240E0"/>
    <w:rsid w:val="00F2645B"/>
    <w:rsid w:val="00F3461F"/>
    <w:rsid w:val="00F37962"/>
    <w:rsid w:val="00F54773"/>
    <w:rsid w:val="00F7381D"/>
    <w:rsid w:val="00F919AC"/>
    <w:rsid w:val="00F920BC"/>
    <w:rsid w:val="00F942A7"/>
    <w:rsid w:val="00FA09C0"/>
    <w:rsid w:val="00FA2077"/>
    <w:rsid w:val="00FA3515"/>
    <w:rsid w:val="00FA4932"/>
    <w:rsid w:val="00FA4B83"/>
    <w:rsid w:val="00FB16F0"/>
    <w:rsid w:val="00FB2EBC"/>
    <w:rsid w:val="00FB3954"/>
    <w:rsid w:val="00FB4FE5"/>
    <w:rsid w:val="00FC4057"/>
    <w:rsid w:val="00FC4CFE"/>
    <w:rsid w:val="00FC604D"/>
    <w:rsid w:val="00FD0911"/>
    <w:rsid w:val="00FD0C3B"/>
    <w:rsid w:val="00FD3D77"/>
    <w:rsid w:val="00FD6F22"/>
    <w:rsid w:val="00FE2D0D"/>
    <w:rsid w:val="00FF0608"/>
    <w:rsid w:val="00FF2ED5"/>
    <w:rsid w:val="00FF3A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paragraph" w:styleId="StandardWeb">
    <w:name w:val="Normal (Web)"/>
    <w:basedOn w:val="Standard"/>
    <w:uiPriority w:val="99"/>
    <w:unhideWhenUsed/>
    <w:rsid w:val="00AC7589"/>
    <w:pPr>
      <w:spacing w:before="100" w:beforeAutospacing="1" w:after="100" w:afterAutospacing="1" w:line="240" w:lineRule="auto"/>
    </w:pPr>
    <w:rPr>
      <w:rFonts w:ascii="Times New Roman" w:eastAsiaTheme="minorHAnsi"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73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DE2E2D"/>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09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C0"/>
  </w:style>
  <w:style w:type="paragraph" w:styleId="Fuzeile">
    <w:name w:val="footer"/>
    <w:basedOn w:val="Standard"/>
    <w:link w:val="FuzeileZchn"/>
    <w:uiPriority w:val="99"/>
    <w:unhideWhenUsed/>
    <w:rsid w:val="00FA09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C0"/>
  </w:style>
  <w:style w:type="paragraph" w:styleId="Sprechblasentext">
    <w:name w:val="Balloon Text"/>
    <w:basedOn w:val="Standard"/>
    <w:link w:val="SprechblasentextZchn"/>
    <w:uiPriority w:val="99"/>
    <w:semiHidden/>
    <w:unhideWhenUsed/>
    <w:rsid w:val="00FA09C0"/>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09C0"/>
    <w:rPr>
      <w:rFonts w:ascii="Tahoma" w:hAnsi="Tahoma" w:cs="Tahoma"/>
      <w:sz w:val="16"/>
      <w:szCs w:val="16"/>
    </w:rPr>
  </w:style>
  <w:style w:type="character" w:customStyle="1" w:styleId="berschrift1Zchn">
    <w:name w:val="Überschrift 1 Zchn"/>
    <w:link w:val="berschrift1"/>
    <w:uiPriority w:val="9"/>
    <w:rsid w:val="00DE2E2D"/>
    <w:rPr>
      <w:rFonts w:ascii="Cambria" w:eastAsia="Times New Roman" w:hAnsi="Cambria" w:cs="Times New Roman"/>
      <w:b/>
      <w:bCs/>
      <w:kern w:val="32"/>
      <w:sz w:val="32"/>
      <w:szCs w:val="32"/>
      <w:lang w:eastAsia="en-US"/>
    </w:rPr>
  </w:style>
  <w:style w:type="character" w:styleId="Hyperlink">
    <w:name w:val="Hyperlink"/>
    <w:uiPriority w:val="99"/>
    <w:unhideWhenUsed/>
    <w:rsid w:val="0082215B"/>
    <w:rPr>
      <w:color w:val="0000FF"/>
      <w:u w:val="single"/>
    </w:rPr>
  </w:style>
  <w:style w:type="character" w:styleId="Fett">
    <w:name w:val="Strong"/>
    <w:qFormat/>
    <w:rsid w:val="00257F92"/>
    <w:rPr>
      <w:b/>
      <w:bCs/>
    </w:rPr>
  </w:style>
  <w:style w:type="character" w:styleId="BesuchterHyperlink">
    <w:name w:val="FollowedHyperlink"/>
    <w:uiPriority w:val="99"/>
    <w:semiHidden/>
    <w:unhideWhenUsed/>
    <w:rsid w:val="000B63CA"/>
    <w:rPr>
      <w:color w:val="800080"/>
      <w:u w:val="single"/>
    </w:rPr>
  </w:style>
  <w:style w:type="paragraph" w:styleId="Listenabsatz">
    <w:name w:val="List Paragraph"/>
    <w:basedOn w:val="Standard"/>
    <w:uiPriority w:val="34"/>
    <w:qFormat/>
    <w:rsid w:val="00FF3A4E"/>
    <w:pPr>
      <w:ind w:left="720"/>
      <w:contextualSpacing/>
    </w:pPr>
  </w:style>
  <w:style w:type="paragraph" w:customStyle="1" w:styleId="bodytext">
    <w:name w:val="bodytext"/>
    <w:basedOn w:val="Standard"/>
    <w:rsid w:val="00E96787"/>
    <w:pPr>
      <w:spacing w:before="100" w:beforeAutospacing="1" w:after="100" w:afterAutospacing="1" w:line="240" w:lineRule="auto"/>
    </w:pPr>
    <w:rPr>
      <w:rFonts w:ascii="Times New Roman" w:eastAsia="Times New Roman" w:hAnsi="Times New Roman"/>
      <w:sz w:val="24"/>
      <w:szCs w:val="24"/>
      <w:lang w:eastAsia="de-DE"/>
    </w:rPr>
  </w:style>
  <w:style w:type="character" w:styleId="HTMLDefinition">
    <w:name w:val="HTML Definition"/>
    <w:basedOn w:val="Absatz-Standardschriftart"/>
    <w:uiPriority w:val="99"/>
    <w:semiHidden/>
    <w:unhideWhenUsed/>
    <w:rsid w:val="00E96787"/>
    <w:rPr>
      <w:i/>
      <w:iCs/>
    </w:rPr>
  </w:style>
  <w:style w:type="paragraph" w:styleId="StandardWeb">
    <w:name w:val="Normal (Web)"/>
    <w:basedOn w:val="Standard"/>
    <w:uiPriority w:val="99"/>
    <w:unhideWhenUsed/>
    <w:rsid w:val="00AC7589"/>
    <w:pPr>
      <w:spacing w:before="100" w:beforeAutospacing="1" w:after="100" w:afterAutospacing="1" w:line="240" w:lineRule="auto"/>
    </w:pPr>
    <w:rPr>
      <w:rFonts w:ascii="Times New Roman" w:eastAsiaTheme="minorHAnsi"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185">
      <w:bodyDiv w:val="1"/>
      <w:marLeft w:val="0"/>
      <w:marRight w:val="0"/>
      <w:marTop w:val="0"/>
      <w:marBottom w:val="0"/>
      <w:divBdr>
        <w:top w:val="none" w:sz="0" w:space="0" w:color="auto"/>
        <w:left w:val="none" w:sz="0" w:space="0" w:color="auto"/>
        <w:bottom w:val="none" w:sz="0" w:space="0" w:color="auto"/>
        <w:right w:val="none" w:sz="0" w:space="0" w:color="auto"/>
      </w:divBdr>
    </w:div>
    <w:div w:id="163055030">
      <w:bodyDiv w:val="1"/>
      <w:marLeft w:val="0"/>
      <w:marRight w:val="0"/>
      <w:marTop w:val="0"/>
      <w:marBottom w:val="0"/>
      <w:divBdr>
        <w:top w:val="none" w:sz="0" w:space="0" w:color="auto"/>
        <w:left w:val="none" w:sz="0" w:space="0" w:color="auto"/>
        <w:bottom w:val="none" w:sz="0" w:space="0" w:color="auto"/>
        <w:right w:val="none" w:sz="0" w:space="0" w:color="auto"/>
      </w:divBdr>
    </w:div>
    <w:div w:id="208880280">
      <w:bodyDiv w:val="1"/>
      <w:marLeft w:val="0"/>
      <w:marRight w:val="0"/>
      <w:marTop w:val="0"/>
      <w:marBottom w:val="0"/>
      <w:divBdr>
        <w:top w:val="none" w:sz="0" w:space="0" w:color="auto"/>
        <w:left w:val="none" w:sz="0" w:space="0" w:color="auto"/>
        <w:bottom w:val="none" w:sz="0" w:space="0" w:color="auto"/>
        <w:right w:val="none" w:sz="0" w:space="0" w:color="auto"/>
      </w:divBdr>
    </w:div>
    <w:div w:id="727843881">
      <w:bodyDiv w:val="1"/>
      <w:marLeft w:val="0"/>
      <w:marRight w:val="0"/>
      <w:marTop w:val="0"/>
      <w:marBottom w:val="0"/>
      <w:divBdr>
        <w:top w:val="none" w:sz="0" w:space="0" w:color="auto"/>
        <w:left w:val="none" w:sz="0" w:space="0" w:color="auto"/>
        <w:bottom w:val="none" w:sz="0" w:space="0" w:color="auto"/>
        <w:right w:val="none" w:sz="0" w:space="0" w:color="auto"/>
      </w:divBdr>
      <w:divsChild>
        <w:div w:id="282881609">
          <w:marLeft w:val="0"/>
          <w:marRight w:val="0"/>
          <w:marTop w:val="0"/>
          <w:marBottom w:val="0"/>
          <w:divBdr>
            <w:top w:val="none" w:sz="0" w:space="0" w:color="auto"/>
            <w:left w:val="none" w:sz="0" w:space="0" w:color="auto"/>
            <w:bottom w:val="none" w:sz="0" w:space="0" w:color="auto"/>
            <w:right w:val="none" w:sz="0" w:space="0" w:color="auto"/>
          </w:divBdr>
        </w:div>
        <w:div w:id="391008921">
          <w:marLeft w:val="0"/>
          <w:marRight w:val="0"/>
          <w:marTop w:val="0"/>
          <w:marBottom w:val="0"/>
          <w:divBdr>
            <w:top w:val="none" w:sz="0" w:space="0" w:color="auto"/>
            <w:left w:val="none" w:sz="0" w:space="0" w:color="auto"/>
            <w:bottom w:val="none" w:sz="0" w:space="0" w:color="auto"/>
            <w:right w:val="none" w:sz="0" w:space="0" w:color="auto"/>
          </w:divBdr>
        </w:div>
        <w:div w:id="1264990980">
          <w:marLeft w:val="0"/>
          <w:marRight w:val="0"/>
          <w:marTop w:val="0"/>
          <w:marBottom w:val="0"/>
          <w:divBdr>
            <w:top w:val="none" w:sz="0" w:space="0" w:color="auto"/>
            <w:left w:val="none" w:sz="0" w:space="0" w:color="auto"/>
            <w:bottom w:val="none" w:sz="0" w:space="0" w:color="auto"/>
            <w:right w:val="none" w:sz="0" w:space="0" w:color="auto"/>
          </w:divBdr>
        </w:div>
      </w:divsChild>
    </w:div>
    <w:div w:id="1223364937">
      <w:bodyDiv w:val="1"/>
      <w:marLeft w:val="0"/>
      <w:marRight w:val="0"/>
      <w:marTop w:val="0"/>
      <w:marBottom w:val="0"/>
      <w:divBdr>
        <w:top w:val="none" w:sz="0" w:space="0" w:color="auto"/>
        <w:left w:val="none" w:sz="0" w:space="0" w:color="auto"/>
        <w:bottom w:val="none" w:sz="0" w:space="0" w:color="auto"/>
        <w:right w:val="none" w:sz="0" w:space="0" w:color="auto"/>
      </w:divBdr>
    </w:div>
    <w:div w:id="20179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87E6E-59D9-4C98-8535-B17949BB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6017</CharactersWithSpaces>
  <SharedDoc>false</SharedDoc>
  <HLinks>
    <vt:vector size="24" baseType="variant">
      <vt:variant>
        <vt:i4>3407929</vt:i4>
      </vt:variant>
      <vt:variant>
        <vt:i4>9</vt:i4>
      </vt:variant>
      <vt:variant>
        <vt:i4>0</vt:i4>
      </vt:variant>
      <vt:variant>
        <vt:i4>5</vt:i4>
      </vt:variant>
      <vt:variant>
        <vt:lpwstr>http://www.solo-germany.de/</vt:lpwstr>
      </vt:variant>
      <vt:variant>
        <vt:lpwstr/>
      </vt:variant>
      <vt:variant>
        <vt:i4>5570615</vt:i4>
      </vt:variant>
      <vt:variant>
        <vt:i4>6</vt:i4>
      </vt:variant>
      <vt:variant>
        <vt:i4>0</vt:i4>
      </vt:variant>
      <vt:variant>
        <vt:i4>5</vt:i4>
      </vt:variant>
      <vt:variant>
        <vt:lpwstr>mailto:meyer@red-text.de</vt:lpwstr>
      </vt:variant>
      <vt:variant>
        <vt:lpwstr/>
      </vt:variant>
      <vt:variant>
        <vt:i4>5636200</vt:i4>
      </vt:variant>
      <vt:variant>
        <vt:i4>3</vt:i4>
      </vt:variant>
      <vt:variant>
        <vt:i4>0</vt:i4>
      </vt:variant>
      <vt:variant>
        <vt:i4>5</vt:i4>
      </vt:variant>
      <vt:variant>
        <vt:lpwstr>mailto:gerhard.koenig@solo-germany.com</vt:lpwstr>
      </vt:variant>
      <vt:variant>
        <vt:lpwstr/>
      </vt:variant>
      <vt:variant>
        <vt:i4>3407929</vt:i4>
      </vt:variant>
      <vt:variant>
        <vt:i4>0</vt:i4>
      </vt:variant>
      <vt:variant>
        <vt:i4>0</vt:i4>
      </vt:variant>
      <vt:variant>
        <vt:i4>5</vt:i4>
      </vt:variant>
      <vt:variant>
        <vt:lpwstr>http://www.solo-germany.de/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JN1</dc:creator>
  <cp:lastModifiedBy>User</cp:lastModifiedBy>
  <cp:revision>3</cp:revision>
  <cp:lastPrinted>2015-02-24T15:36:00Z</cp:lastPrinted>
  <dcterms:created xsi:type="dcterms:W3CDTF">2015-02-25T09:36:00Z</dcterms:created>
  <dcterms:modified xsi:type="dcterms:W3CDTF">2015-02-25T09:37:00Z</dcterms:modified>
</cp:coreProperties>
</file>